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EAAB4" w14:textId="77777777" w:rsidR="00B942D7" w:rsidRPr="008C4929" w:rsidRDefault="00B942D7" w:rsidP="008C4929">
      <w:pPr>
        <w:jc w:val="center"/>
        <w:rPr>
          <w:rFonts w:ascii="Cambria" w:hAnsi="Cambria"/>
          <w:b/>
          <w:color w:val="176E75"/>
        </w:rPr>
      </w:pPr>
      <w:r w:rsidRPr="008C4929">
        <w:rPr>
          <w:rFonts w:ascii="Cambria" w:hAnsi="Cambria"/>
          <w:b/>
          <w:color w:val="176E75"/>
        </w:rPr>
        <w:t>Registro de secuencias didácticas</w:t>
      </w:r>
    </w:p>
    <w:p w14:paraId="363776CF" w14:textId="77777777" w:rsidR="00B942D7" w:rsidRPr="008C4929" w:rsidRDefault="00B942D7" w:rsidP="00B942D7">
      <w:pPr>
        <w:rPr>
          <w:rFonts w:ascii="Cambria" w:hAnsi="Cambria"/>
        </w:rPr>
      </w:pPr>
    </w:p>
    <w:tbl>
      <w:tblPr>
        <w:tblStyle w:val="Tablaconcuadrcula"/>
        <w:tblpPr w:leftFromText="141" w:rightFromText="141" w:vertAnchor="text" w:horzAnchor="page" w:tblpX="1526" w:tblpY="496"/>
        <w:tblW w:w="13525" w:type="dxa"/>
        <w:tblBorders>
          <w:top w:val="single" w:sz="4" w:space="0" w:color="009ED6"/>
          <w:left w:val="single" w:sz="4" w:space="0" w:color="009ED6"/>
          <w:bottom w:val="single" w:sz="4" w:space="0" w:color="009ED6"/>
          <w:right w:val="single" w:sz="4" w:space="0" w:color="009ED6"/>
          <w:insideH w:val="single" w:sz="4" w:space="0" w:color="009ED6"/>
          <w:insideV w:val="single" w:sz="4" w:space="0" w:color="009ED6"/>
        </w:tblBorders>
        <w:tblLook w:val="04A0" w:firstRow="1" w:lastRow="0" w:firstColumn="1" w:lastColumn="0" w:noHBand="0" w:noVBand="1"/>
      </w:tblPr>
      <w:tblGrid>
        <w:gridCol w:w="4361"/>
        <w:gridCol w:w="3685"/>
        <w:gridCol w:w="2268"/>
        <w:gridCol w:w="3211"/>
      </w:tblGrid>
      <w:tr w:rsidR="00B942D7" w:rsidRPr="008C4929" w14:paraId="5DE583BA" w14:textId="77777777" w:rsidTr="00CD2F03">
        <w:trPr>
          <w:trHeight w:val="421"/>
        </w:trPr>
        <w:tc>
          <w:tcPr>
            <w:tcW w:w="8046" w:type="dxa"/>
            <w:gridSpan w:val="2"/>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08D5BE9E" w14:textId="77777777" w:rsidR="00B942D7" w:rsidRPr="008C4929" w:rsidRDefault="00B942D7" w:rsidP="00CD2F03">
            <w:pPr>
              <w:spacing w:line="264" w:lineRule="auto"/>
              <w:rPr>
                <w:rFonts w:ascii="Cambria" w:hAnsi="Cambria"/>
                <w:b/>
              </w:rPr>
            </w:pPr>
            <w:r w:rsidRPr="008C4929">
              <w:rPr>
                <w:rFonts w:ascii="Cambria" w:hAnsi="Cambria"/>
                <w:b/>
              </w:rPr>
              <w:t>Nombre del profesor:</w:t>
            </w:r>
          </w:p>
        </w:tc>
        <w:tc>
          <w:tcPr>
            <w:tcW w:w="5479" w:type="dxa"/>
            <w:gridSpan w:val="2"/>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0AFE6E98" w14:textId="77777777" w:rsidR="00B942D7" w:rsidRPr="008C4929" w:rsidRDefault="00B942D7" w:rsidP="00CD2F03">
            <w:pPr>
              <w:spacing w:line="264" w:lineRule="auto"/>
              <w:rPr>
                <w:rFonts w:ascii="Cambria" w:hAnsi="Cambria"/>
                <w:b/>
              </w:rPr>
            </w:pPr>
            <w:r w:rsidRPr="008C4929">
              <w:rPr>
                <w:rFonts w:ascii="Cambria" w:hAnsi="Cambria"/>
                <w:b/>
              </w:rPr>
              <w:t>Plantel:</w:t>
            </w:r>
          </w:p>
        </w:tc>
      </w:tr>
      <w:tr w:rsidR="00B942D7" w:rsidRPr="008C4929" w14:paraId="6A0023D8" w14:textId="77777777" w:rsidTr="00CD2F03">
        <w:tc>
          <w:tcPr>
            <w:tcW w:w="4361" w:type="dxa"/>
            <w:tcBorders>
              <w:right w:val="single" w:sz="4" w:space="0" w:color="159CA4"/>
            </w:tcBorders>
            <w:tcMar>
              <w:top w:w="57" w:type="dxa"/>
              <w:bottom w:w="57" w:type="dxa"/>
            </w:tcMar>
            <w:vAlign w:val="center"/>
          </w:tcPr>
          <w:p w14:paraId="48FB4D7D" w14:textId="38EEF08E" w:rsidR="00B942D7" w:rsidRPr="008C4929" w:rsidRDefault="00B942D7" w:rsidP="00845CCA">
            <w:pPr>
              <w:spacing w:line="264" w:lineRule="auto"/>
              <w:rPr>
                <w:rFonts w:ascii="Cambria" w:hAnsi="Cambria"/>
              </w:rPr>
            </w:pPr>
            <w:r w:rsidRPr="008C4929">
              <w:rPr>
                <w:rFonts w:ascii="Cambria" w:hAnsi="Cambria"/>
                <w:b/>
              </w:rPr>
              <w:t>Asignatura:</w:t>
            </w:r>
            <w:r w:rsidRPr="008C4929">
              <w:rPr>
                <w:rFonts w:ascii="Cambria" w:hAnsi="Cambria"/>
              </w:rPr>
              <w:t xml:space="preserve"> </w:t>
            </w:r>
            <w:r w:rsidR="00845CCA" w:rsidRPr="008C4929">
              <w:rPr>
                <w:rFonts w:ascii="Cambria" w:hAnsi="Cambria"/>
              </w:rPr>
              <w:t>Álgebra</w:t>
            </w:r>
          </w:p>
        </w:tc>
        <w:tc>
          <w:tcPr>
            <w:tcW w:w="3685" w:type="dxa"/>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6BD882DC" w14:textId="77777777" w:rsidR="00B942D7" w:rsidRPr="008C4929" w:rsidRDefault="00B942D7" w:rsidP="00CD2F03">
            <w:pPr>
              <w:spacing w:line="264" w:lineRule="auto"/>
              <w:rPr>
                <w:rFonts w:ascii="Cambria" w:hAnsi="Cambria"/>
              </w:rPr>
            </w:pPr>
            <w:r w:rsidRPr="008C4929">
              <w:rPr>
                <w:rFonts w:ascii="Cambria" w:hAnsi="Cambria"/>
                <w:b/>
              </w:rPr>
              <w:t xml:space="preserve">Campo disciplinar: </w:t>
            </w:r>
            <w:r w:rsidRPr="008C4929">
              <w:rPr>
                <w:rFonts w:ascii="Cambria" w:hAnsi="Cambria"/>
              </w:rPr>
              <w:t>Matemáticas</w:t>
            </w:r>
          </w:p>
        </w:tc>
        <w:tc>
          <w:tcPr>
            <w:tcW w:w="2268" w:type="dxa"/>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6C211294" w14:textId="4DFFECD4" w:rsidR="00B942D7" w:rsidRPr="008C4929" w:rsidRDefault="00B942D7" w:rsidP="00845CCA">
            <w:pPr>
              <w:spacing w:line="264" w:lineRule="auto"/>
              <w:rPr>
                <w:rFonts w:ascii="Cambria" w:hAnsi="Cambria"/>
                <w:b/>
              </w:rPr>
            </w:pPr>
            <w:r w:rsidRPr="008C4929">
              <w:rPr>
                <w:rFonts w:ascii="Cambria" w:hAnsi="Cambria"/>
                <w:b/>
              </w:rPr>
              <w:t xml:space="preserve">Semestre: </w:t>
            </w:r>
            <w:r w:rsidR="00AF45BC" w:rsidRPr="008C4929">
              <w:rPr>
                <w:rFonts w:ascii="Cambria" w:hAnsi="Cambria"/>
                <w:b/>
              </w:rPr>
              <w:t>Primer</w:t>
            </w:r>
          </w:p>
        </w:tc>
        <w:tc>
          <w:tcPr>
            <w:tcW w:w="3211" w:type="dxa"/>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4BD29DE4" w14:textId="77777777" w:rsidR="00B942D7" w:rsidRPr="008C4929" w:rsidRDefault="00B942D7" w:rsidP="00CD2F03">
            <w:pPr>
              <w:spacing w:line="264" w:lineRule="auto"/>
              <w:rPr>
                <w:rFonts w:ascii="Cambria" w:hAnsi="Cambria"/>
                <w:b/>
              </w:rPr>
            </w:pPr>
            <w:r w:rsidRPr="008C4929">
              <w:rPr>
                <w:rFonts w:ascii="Cambria" w:hAnsi="Cambria"/>
                <w:b/>
              </w:rPr>
              <w:t>Carrera:</w:t>
            </w:r>
          </w:p>
        </w:tc>
      </w:tr>
      <w:tr w:rsidR="00B942D7" w:rsidRPr="008C4929" w14:paraId="0B08D3F6" w14:textId="77777777" w:rsidTr="00CD2F03">
        <w:tc>
          <w:tcPr>
            <w:tcW w:w="8046" w:type="dxa"/>
            <w:gridSpan w:val="2"/>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226C0484" w14:textId="5D902EE4" w:rsidR="00B942D7" w:rsidRPr="008C4929" w:rsidRDefault="00B942D7" w:rsidP="00AF45BC">
            <w:pPr>
              <w:spacing w:line="264" w:lineRule="auto"/>
              <w:rPr>
                <w:rFonts w:ascii="Cambria" w:hAnsi="Cambria"/>
              </w:rPr>
            </w:pPr>
            <w:r w:rsidRPr="008C4929">
              <w:rPr>
                <w:rFonts w:ascii="Cambria" w:hAnsi="Cambria"/>
                <w:b/>
              </w:rPr>
              <w:t>Capítulo 1:</w:t>
            </w:r>
            <w:r w:rsidRPr="008C4929">
              <w:rPr>
                <w:rFonts w:ascii="Cambria" w:hAnsi="Cambria"/>
              </w:rPr>
              <w:t xml:space="preserve"> </w:t>
            </w:r>
            <w:r w:rsidRPr="008C4929">
              <w:rPr>
                <w:rFonts w:ascii="Cambria" w:hAnsi="Cambria"/>
                <w:b/>
                <w:color w:val="0000D4"/>
              </w:rPr>
              <w:t xml:space="preserve"> </w:t>
            </w:r>
            <w:r w:rsidR="007A58A0" w:rsidRPr="008C4929">
              <w:rPr>
                <w:rFonts w:ascii="Cambria" w:hAnsi="Cambria"/>
              </w:rPr>
              <w:t>Conceptos básicos del lenguaje algebraico</w:t>
            </w:r>
          </w:p>
        </w:tc>
        <w:tc>
          <w:tcPr>
            <w:tcW w:w="5479" w:type="dxa"/>
            <w:gridSpan w:val="2"/>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24F5F6C6" w14:textId="77777777" w:rsidR="00B942D7" w:rsidRPr="008C4929" w:rsidRDefault="00B942D7" w:rsidP="00CD2F03">
            <w:pPr>
              <w:spacing w:line="264" w:lineRule="auto"/>
              <w:rPr>
                <w:rFonts w:ascii="Cambria" w:hAnsi="Cambria"/>
                <w:b/>
              </w:rPr>
            </w:pPr>
            <w:r w:rsidRPr="008C4929">
              <w:rPr>
                <w:rFonts w:ascii="Cambria" w:hAnsi="Cambria"/>
                <w:b/>
              </w:rPr>
              <w:t xml:space="preserve">Periodo de aplicación: </w:t>
            </w:r>
            <w:r w:rsidRPr="008C4929">
              <w:rPr>
                <w:rFonts w:ascii="Cambria" w:hAnsi="Cambria"/>
              </w:rPr>
              <w:t xml:space="preserve">Semana 1 </w:t>
            </w:r>
          </w:p>
        </w:tc>
      </w:tr>
      <w:tr w:rsidR="00B942D7" w:rsidRPr="008C4929" w14:paraId="21080CC7" w14:textId="77777777" w:rsidTr="00CD2F03">
        <w:tc>
          <w:tcPr>
            <w:tcW w:w="8046" w:type="dxa"/>
            <w:gridSpan w:val="2"/>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6CB84986" w14:textId="342A53AF" w:rsidR="00B942D7" w:rsidRPr="008C4929" w:rsidRDefault="00B942D7" w:rsidP="00AF45BC">
            <w:pPr>
              <w:spacing w:line="264" w:lineRule="auto"/>
              <w:rPr>
                <w:rFonts w:ascii="Cambria" w:hAnsi="Cambria"/>
                <w:b/>
              </w:rPr>
            </w:pPr>
            <w:r w:rsidRPr="008C4929">
              <w:rPr>
                <w:rFonts w:ascii="Cambria" w:hAnsi="Cambria"/>
                <w:b/>
              </w:rPr>
              <w:t>Secuencia 1:</w:t>
            </w:r>
            <w:r w:rsidRPr="008C4929">
              <w:rPr>
                <w:rFonts w:ascii="Cambria" w:hAnsi="Cambria"/>
                <w:color w:val="000000"/>
              </w:rPr>
              <w:t xml:space="preserve"> </w:t>
            </w:r>
            <w:r w:rsidR="00845CCA" w:rsidRPr="008C4929">
              <w:rPr>
                <w:rFonts w:ascii="Cambria" w:hAnsi="Cambria"/>
                <w:color w:val="000000"/>
              </w:rPr>
              <w:t>Del pensamiento aritmético al lenguaje algebraico</w:t>
            </w:r>
          </w:p>
        </w:tc>
        <w:tc>
          <w:tcPr>
            <w:tcW w:w="2268" w:type="dxa"/>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74E98C9E" w14:textId="56D93B9C" w:rsidR="00B942D7" w:rsidRPr="008C4929" w:rsidRDefault="00B942D7" w:rsidP="00D32376">
            <w:pPr>
              <w:spacing w:line="264" w:lineRule="auto"/>
              <w:rPr>
                <w:rFonts w:ascii="Cambria" w:hAnsi="Cambria"/>
                <w:b/>
              </w:rPr>
            </w:pPr>
            <w:r w:rsidRPr="008C4929">
              <w:rPr>
                <w:rFonts w:ascii="Cambria" w:hAnsi="Cambria"/>
                <w:b/>
              </w:rPr>
              <w:t>Duración en horas</w:t>
            </w:r>
            <w:r w:rsidR="00D32376" w:rsidRPr="008C4929">
              <w:rPr>
                <w:rFonts w:ascii="Cambria" w:hAnsi="Cambria"/>
                <w:b/>
              </w:rPr>
              <w:t>/</w:t>
            </w:r>
            <w:r w:rsidRPr="008C4929">
              <w:rPr>
                <w:rFonts w:ascii="Cambria" w:hAnsi="Cambria"/>
                <w:b/>
              </w:rPr>
              <w:t>semana:</w:t>
            </w:r>
            <w:r w:rsidRPr="008C4929">
              <w:rPr>
                <w:rFonts w:ascii="Cambria" w:hAnsi="Cambria"/>
              </w:rPr>
              <w:t xml:space="preserve"> </w:t>
            </w:r>
            <w:r w:rsidR="00A015C0" w:rsidRPr="008C4929">
              <w:rPr>
                <w:rFonts w:ascii="Cambria" w:hAnsi="Cambria"/>
              </w:rPr>
              <w:t>4</w:t>
            </w:r>
            <w:r w:rsidRPr="008C4929">
              <w:rPr>
                <w:rFonts w:ascii="Cambria" w:hAnsi="Cambria"/>
              </w:rPr>
              <w:t xml:space="preserve"> horas</w:t>
            </w:r>
          </w:p>
        </w:tc>
        <w:tc>
          <w:tcPr>
            <w:tcW w:w="3211" w:type="dxa"/>
            <w:tcBorders>
              <w:top w:val="single" w:sz="4" w:space="0" w:color="159CA4"/>
              <w:left w:val="single" w:sz="4" w:space="0" w:color="159CA4"/>
              <w:bottom w:val="single" w:sz="4" w:space="0" w:color="159CA4"/>
              <w:right w:val="single" w:sz="4" w:space="0" w:color="159CA4"/>
            </w:tcBorders>
            <w:tcMar>
              <w:top w:w="57" w:type="dxa"/>
              <w:bottom w:w="57" w:type="dxa"/>
            </w:tcMar>
            <w:vAlign w:val="center"/>
          </w:tcPr>
          <w:p w14:paraId="3EC47BD0" w14:textId="77777777" w:rsidR="00B942D7" w:rsidRPr="008C4929" w:rsidRDefault="00B942D7" w:rsidP="00CD2F03">
            <w:pPr>
              <w:spacing w:line="264" w:lineRule="auto"/>
              <w:rPr>
                <w:rFonts w:ascii="Cambria" w:hAnsi="Cambria"/>
                <w:b/>
              </w:rPr>
            </w:pPr>
            <w:r w:rsidRPr="008C4929">
              <w:rPr>
                <w:rFonts w:ascii="Cambria" w:hAnsi="Cambria"/>
                <w:b/>
              </w:rPr>
              <w:t xml:space="preserve">Fecha: </w:t>
            </w:r>
          </w:p>
          <w:p w14:paraId="12CEC27E" w14:textId="77777777" w:rsidR="00B942D7" w:rsidRPr="008C4929" w:rsidRDefault="00B942D7" w:rsidP="00CD2F03">
            <w:pPr>
              <w:spacing w:line="264" w:lineRule="auto"/>
              <w:rPr>
                <w:rFonts w:ascii="Cambria" w:hAnsi="Cambria"/>
                <w:b/>
              </w:rPr>
            </w:pPr>
          </w:p>
        </w:tc>
      </w:tr>
    </w:tbl>
    <w:p w14:paraId="4CDF0030" w14:textId="77777777" w:rsidR="00B942D7" w:rsidRPr="008C4929" w:rsidRDefault="00B942D7" w:rsidP="00B942D7">
      <w:pPr>
        <w:rPr>
          <w:rFonts w:ascii="Cambria" w:hAnsi="Cambria"/>
          <w:color w:val="159CA4"/>
        </w:rPr>
      </w:pPr>
      <w:r w:rsidRPr="008C4929">
        <w:rPr>
          <w:rFonts w:ascii="Cambria" w:hAnsi="Cambria"/>
          <w:b/>
          <w:color w:val="159CA4"/>
        </w:rPr>
        <w:t>Identificación</w:t>
      </w:r>
    </w:p>
    <w:p w14:paraId="22171FBC" w14:textId="77777777" w:rsidR="00B942D7" w:rsidRPr="008C4929" w:rsidRDefault="00B942D7" w:rsidP="00B942D7">
      <w:pPr>
        <w:rPr>
          <w:rFonts w:ascii="Cambria" w:hAnsi="Cambria"/>
        </w:rPr>
      </w:pPr>
    </w:p>
    <w:p w14:paraId="6C293128" w14:textId="77777777" w:rsidR="00B942D7" w:rsidRPr="008C4929" w:rsidRDefault="00B942D7" w:rsidP="00B942D7">
      <w:pPr>
        <w:rPr>
          <w:rFonts w:ascii="Cambria" w:hAnsi="Cambria"/>
        </w:rPr>
      </w:pPr>
    </w:p>
    <w:p w14:paraId="034FBEC6" w14:textId="77777777" w:rsidR="00B942D7" w:rsidRPr="008C4929" w:rsidRDefault="00B942D7" w:rsidP="00B942D7">
      <w:pPr>
        <w:rPr>
          <w:rFonts w:ascii="Cambria" w:hAnsi="Cambria"/>
          <w:b/>
          <w:color w:val="159CA4"/>
        </w:rPr>
      </w:pPr>
      <w:r w:rsidRPr="008C4929">
        <w:rPr>
          <w:rFonts w:ascii="Cambria" w:hAnsi="Cambria"/>
          <w:b/>
          <w:color w:val="159CA4"/>
        </w:rPr>
        <w:t>Datos del programa de estudios</w:t>
      </w:r>
    </w:p>
    <w:tbl>
      <w:tblPr>
        <w:tblStyle w:val="Tablaconcuadrcula"/>
        <w:tblW w:w="13467" w:type="dxa"/>
        <w:tblInd w:w="108" w:type="dxa"/>
        <w:tblBorders>
          <w:top w:val="single" w:sz="4" w:space="0" w:color="159CA4"/>
          <w:left w:val="single" w:sz="4" w:space="0" w:color="159CA4"/>
          <w:bottom w:val="single" w:sz="4" w:space="0" w:color="159CA4"/>
          <w:right w:val="single" w:sz="4" w:space="0" w:color="159CA4"/>
          <w:insideH w:val="single" w:sz="4" w:space="0" w:color="159CA4"/>
          <w:insideV w:val="single" w:sz="4" w:space="0" w:color="159CA4"/>
        </w:tblBorders>
        <w:tblLook w:val="04A0" w:firstRow="1" w:lastRow="0" w:firstColumn="1" w:lastColumn="0" w:noHBand="0" w:noVBand="1"/>
      </w:tblPr>
      <w:tblGrid>
        <w:gridCol w:w="13467"/>
      </w:tblGrid>
      <w:tr w:rsidR="00B942D7" w:rsidRPr="008C4929" w14:paraId="00998025" w14:textId="77777777" w:rsidTr="00CD2F03">
        <w:tc>
          <w:tcPr>
            <w:tcW w:w="13467" w:type="dxa"/>
            <w:tcMar>
              <w:top w:w="57" w:type="dxa"/>
              <w:bottom w:w="57" w:type="dxa"/>
            </w:tcMar>
            <w:vAlign w:val="center"/>
          </w:tcPr>
          <w:p w14:paraId="2556737E" w14:textId="66D0C41C" w:rsidR="00B942D7" w:rsidRPr="008C4929" w:rsidRDefault="00B942D7" w:rsidP="00845CCA">
            <w:pPr>
              <w:spacing w:line="264" w:lineRule="auto"/>
              <w:rPr>
                <w:rFonts w:ascii="Cambria" w:hAnsi="Cambria"/>
                <w:b/>
              </w:rPr>
            </w:pPr>
            <w:r w:rsidRPr="008C4929">
              <w:rPr>
                <w:rFonts w:ascii="Cambria" w:hAnsi="Cambria"/>
                <w:b/>
              </w:rPr>
              <w:t xml:space="preserve">Eje disciplinar: </w:t>
            </w:r>
            <w:r w:rsidR="00A015C0" w:rsidRPr="008C4929">
              <w:rPr>
                <w:rFonts w:ascii="Cambria" w:hAnsi="Cambria"/>
                <w:b/>
              </w:rPr>
              <w:t xml:space="preserve">  </w:t>
            </w:r>
            <w:r w:rsidR="00A015C0" w:rsidRPr="008C4929">
              <w:rPr>
                <w:rFonts w:ascii="Cambria" w:hAnsi="Cambria"/>
                <w:color w:val="000000"/>
              </w:rPr>
              <w:t>Del pensamiento aritmético al lenguaje algebraico</w:t>
            </w:r>
            <w:r w:rsidR="007828C1" w:rsidRPr="008C4929">
              <w:rPr>
                <w:rFonts w:ascii="Cambria" w:hAnsi="Cambria"/>
                <w:color w:val="000000"/>
              </w:rPr>
              <w:t>.</w:t>
            </w:r>
          </w:p>
        </w:tc>
      </w:tr>
      <w:tr w:rsidR="00B942D7" w:rsidRPr="008C4929" w14:paraId="744BD50C" w14:textId="77777777" w:rsidTr="00CD2F03">
        <w:tc>
          <w:tcPr>
            <w:tcW w:w="13467" w:type="dxa"/>
            <w:tcMar>
              <w:top w:w="57" w:type="dxa"/>
              <w:bottom w:w="57" w:type="dxa"/>
            </w:tcMar>
            <w:vAlign w:val="center"/>
          </w:tcPr>
          <w:p w14:paraId="1BD5CDFB" w14:textId="72004A59" w:rsidR="00A015C0" w:rsidRPr="008C4929" w:rsidRDefault="00B942D7" w:rsidP="00A015C0">
            <w:pPr>
              <w:pStyle w:val="Default"/>
              <w:rPr>
                <w:rFonts w:ascii="Cambria" w:hAnsi="Cambria" w:cstheme="minorBidi"/>
                <w:color w:val="auto"/>
                <w:lang w:val="es-ES_tradnl"/>
              </w:rPr>
            </w:pPr>
            <w:r w:rsidRPr="008C4929">
              <w:rPr>
                <w:rFonts w:ascii="Cambria" w:hAnsi="Cambria" w:cstheme="minorBidi"/>
                <w:b/>
                <w:color w:val="auto"/>
                <w:lang w:val="es-ES_tradnl"/>
              </w:rPr>
              <w:t xml:space="preserve">Componentes: </w:t>
            </w:r>
            <w:r w:rsidR="00A015C0" w:rsidRPr="008C4929">
              <w:rPr>
                <w:rFonts w:ascii="Cambria" w:hAnsi="Cambria"/>
              </w:rPr>
              <w:t xml:space="preserve">Patrones, simbolización y generalización: elementos del </w:t>
            </w:r>
            <w:r w:rsidR="008D62C5" w:rsidRPr="008C4929">
              <w:rPr>
                <w:rFonts w:ascii="Cambria" w:hAnsi="Cambria"/>
              </w:rPr>
              <w:t>á</w:t>
            </w:r>
            <w:r w:rsidR="00A015C0" w:rsidRPr="008C4929">
              <w:rPr>
                <w:rFonts w:ascii="Cambria" w:hAnsi="Cambria"/>
              </w:rPr>
              <w:t>lgebra básica.</w:t>
            </w:r>
          </w:p>
        </w:tc>
      </w:tr>
      <w:tr w:rsidR="00B942D7" w:rsidRPr="008C4929" w14:paraId="56D6C322" w14:textId="77777777" w:rsidTr="00CD2F03">
        <w:tc>
          <w:tcPr>
            <w:tcW w:w="13467" w:type="dxa"/>
            <w:tcMar>
              <w:top w:w="57" w:type="dxa"/>
              <w:bottom w:w="57" w:type="dxa"/>
            </w:tcMar>
            <w:vAlign w:val="center"/>
          </w:tcPr>
          <w:p w14:paraId="12A19CC0" w14:textId="77777777" w:rsidR="00B942D7" w:rsidRPr="008C4929" w:rsidRDefault="00B942D7" w:rsidP="00845CCA">
            <w:pPr>
              <w:pStyle w:val="Default"/>
              <w:rPr>
                <w:rFonts w:ascii="Cambria" w:hAnsi="Cambria" w:cstheme="minorBidi"/>
                <w:b/>
                <w:color w:val="auto"/>
                <w:lang w:val="es-ES_tradnl"/>
              </w:rPr>
            </w:pPr>
            <w:r w:rsidRPr="008C4929">
              <w:rPr>
                <w:rFonts w:ascii="Cambria" w:hAnsi="Cambria" w:cstheme="minorBidi"/>
                <w:b/>
                <w:color w:val="auto"/>
                <w:lang w:val="es-ES_tradnl"/>
              </w:rPr>
              <w:t xml:space="preserve">Contenidos centrales: </w:t>
            </w:r>
          </w:p>
          <w:p w14:paraId="5D073017" w14:textId="77777777" w:rsidR="00A015C0" w:rsidRPr="008C4929" w:rsidRDefault="00A015C0" w:rsidP="00A015C0">
            <w:pPr>
              <w:pStyle w:val="Default"/>
              <w:numPr>
                <w:ilvl w:val="0"/>
                <w:numId w:val="9"/>
              </w:numPr>
              <w:rPr>
                <w:rFonts w:ascii="Cambria" w:hAnsi="Cambria"/>
              </w:rPr>
            </w:pPr>
            <w:r w:rsidRPr="008C4929">
              <w:rPr>
                <w:rFonts w:ascii="Cambria" w:hAnsi="Cambria"/>
              </w:rPr>
              <w:t xml:space="preserve">Uso de las variables y las expresiones algebraicas. </w:t>
            </w:r>
          </w:p>
          <w:p w14:paraId="77CCC0FD" w14:textId="77777777" w:rsidR="00A015C0" w:rsidRPr="008C4929" w:rsidRDefault="00A015C0" w:rsidP="00A015C0">
            <w:pPr>
              <w:pStyle w:val="Default"/>
              <w:numPr>
                <w:ilvl w:val="0"/>
                <w:numId w:val="9"/>
              </w:numPr>
              <w:rPr>
                <w:rFonts w:ascii="Cambria" w:hAnsi="Cambria"/>
              </w:rPr>
            </w:pPr>
            <w:r w:rsidRPr="008C4929">
              <w:rPr>
                <w:rFonts w:ascii="Cambria" w:hAnsi="Cambria"/>
              </w:rPr>
              <w:t xml:space="preserve">Usos de los números y sus propiedades. </w:t>
            </w:r>
          </w:p>
          <w:p w14:paraId="1C3921EA" w14:textId="05149390" w:rsidR="00A015C0" w:rsidRPr="008C4929" w:rsidRDefault="00A015C0" w:rsidP="00A015C0">
            <w:pPr>
              <w:pStyle w:val="Default"/>
              <w:numPr>
                <w:ilvl w:val="0"/>
                <w:numId w:val="9"/>
              </w:numPr>
              <w:rPr>
                <w:rFonts w:ascii="Cambria" w:hAnsi="Cambria" w:cstheme="minorBidi"/>
                <w:color w:val="auto"/>
                <w:lang w:val="es-ES_tradnl"/>
              </w:rPr>
            </w:pPr>
            <w:r w:rsidRPr="008C4929">
              <w:rPr>
                <w:rFonts w:ascii="Cambria" w:hAnsi="Cambria"/>
              </w:rPr>
              <w:t>Conceptos básicos del lenguaje algebraico</w:t>
            </w:r>
          </w:p>
        </w:tc>
      </w:tr>
      <w:tr w:rsidR="00B942D7" w:rsidRPr="008C4929" w14:paraId="614AC77B" w14:textId="77777777" w:rsidTr="00CD2F03">
        <w:tc>
          <w:tcPr>
            <w:tcW w:w="13467" w:type="dxa"/>
            <w:tcMar>
              <w:top w:w="57" w:type="dxa"/>
              <w:bottom w:w="57" w:type="dxa"/>
            </w:tcMar>
            <w:vAlign w:val="center"/>
          </w:tcPr>
          <w:p w14:paraId="0808C0E1" w14:textId="0D705A95" w:rsidR="00845CCA" w:rsidRPr="008C4929" w:rsidRDefault="00B942D7" w:rsidP="00845CCA">
            <w:pPr>
              <w:pStyle w:val="Default"/>
              <w:rPr>
                <w:rFonts w:ascii="Cambria" w:hAnsi="Cambria"/>
              </w:rPr>
            </w:pPr>
            <w:r w:rsidRPr="008C4929">
              <w:rPr>
                <w:rFonts w:ascii="Cambria" w:hAnsi="Cambria" w:cstheme="minorBidi"/>
                <w:b/>
                <w:color w:val="auto"/>
                <w:lang w:val="es-ES_tradnl"/>
              </w:rPr>
              <w:t>Contenidos específico:</w:t>
            </w:r>
            <w:r w:rsidRPr="008C4929">
              <w:rPr>
                <w:rFonts w:ascii="Cambria" w:hAnsi="Cambria"/>
              </w:rPr>
              <w:t xml:space="preserve"> </w:t>
            </w:r>
          </w:p>
          <w:p w14:paraId="05F83244" w14:textId="77777777" w:rsidR="00A015C0" w:rsidRPr="008C4929" w:rsidRDefault="00A015C0" w:rsidP="00A015C0">
            <w:pPr>
              <w:pStyle w:val="Default"/>
              <w:numPr>
                <w:ilvl w:val="0"/>
                <w:numId w:val="10"/>
              </w:numPr>
              <w:ind w:left="630" w:hanging="425"/>
              <w:rPr>
                <w:rFonts w:ascii="Cambria" w:hAnsi="Cambria"/>
              </w:rPr>
            </w:pPr>
            <w:r w:rsidRPr="008C4929">
              <w:rPr>
                <w:rFonts w:ascii="Cambria" w:hAnsi="Cambria"/>
              </w:rPr>
              <w:t xml:space="preserve">La </w:t>
            </w:r>
            <w:r w:rsidRPr="008C4929">
              <w:rPr>
                <w:rFonts w:ascii="Cambria" w:hAnsi="Cambria"/>
                <w:i/>
                <w:iCs/>
              </w:rPr>
              <w:t xml:space="preserve">variable </w:t>
            </w:r>
            <w:r w:rsidRPr="008C4929">
              <w:rPr>
                <w:rFonts w:ascii="Cambria" w:hAnsi="Cambria"/>
              </w:rPr>
              <w:t xml:space="preserve">como número generalizado, incógnita y relación de dependencia funcional: ¿cuándo y por qué son diferentes?, ¿qué caracteriza a cada una? Ejemplos concretos y creación de ejemplos. </w:t>
            </w:r>
          </w:p>
          <w:p w14:paraId="1DAD18D2" w14:textId="103132EB" w:rsidR="00A015C0" w:rsidRPr="008C4929" w:rsidRDefault="00A015C0" w:rsidP="00A015C0">
            <w:pPr>
              <w:pStyle w:val="Default"/>
              <w:numPr>
                <w:ilvl w:val="1"/>
                <w:numId w:val="10"/>
              </w:numPr>
              <w:ind w:left="630" w:hanging="425"/>
              <w:rPr>
                <w:rFonts w:ascii="Cambria" w:hAnsi="Cambria"/>
              </w:rPr>
            </w:pPr>
            <w:r w:rsidRPr="008C4929">
              <w:rPr>
                <w:rFonts w:ascii="Cambria" w:hAnsi="Cambria"/>
              </w:rPr>
              <w:t xml:space="preserve">Tratamiento algebraico de enunciados verbales –“los problemas en palabras”: ¿cómo expreso matemáticamente un problema?, ¿qué tipo de simbolización es pertinente para pasar de la aritmética al álgebra? </w:t>
            </w:r>
          </w:p>
          <w:p w14:paraId="52DC1CD4" w14:textId="149DFA05" w:rsidR="00B942D7" w:rsidRPr="008C4929" w:rsidRDefault="00A015C0" w:rsidP="00A015C0">
            <w:pPr>
              <w:pStyle w:val="Default"/>
              <w:numPr>
                <w:ilvl w:val="1"/>
                <w:numId w:val="10"/>
              </w:numPr>
              <w:ind w:left="630" w:hanging="425"/>
              <w:rPr>
                <w:rFonts w:ascii="Cambria" w:hAnsi="Cambria" w:cstheme="minorBidi"/>
                <w:b/>
                <w:color w:val="auto"/>
                <w:lang w:val="es-ES_tradnl"/>
              </w:rPr>
            </w:pPr>
            <w:r w:rsidRPr="008C4929">
              <w:rPr>
                <w:rFonts w:ascii="Cambria" w:hAnsi="Cambria"/>
              </w:rPr>
              <w:t>Interpretación de las expresiones algebraicas y de su evaluación numérica. Operaciones algebraicas. ¿Por qué la simbolización algebraica es útil en situaciones contextuales?</w:t>
            </w:r>
          </w:p>
        </w:tc>
      </w:tr>
      <w:tr w:rsidR="00B942D7" w:rsidRPr="008C4929" w14:paraId="4C9C2CE3" w14:textId="77777777" w:rsidTr="00CD2F03">
        <w:tc>
          <w:tcPr>
            <w:tcW w:w="13467" w:type="dxa"/>
            <w:tcMar>
              <w:top w:w="57" w:type="dxa"/>
              <w:bottom w:w="57" w:type="dxa"/>
            </w:tcMar>
            <w:vAlign w:val="center"/>
          </w:tcPr>
          <w:p w14:paraId="0CD3AB0E" w14:textId="5138A5D7" w:rsidR="00845CCA" w:rsidRPr="008C4929" w:rsidRDefault="00B942D7" w:rsidP="00845CCA">
            <w:pPr>
              <w:pStyle w:val="Default"/>
              <w:rPr>
                <w:rFonts w:ascii="Cambria" w:hAnsi="Cambria" w:cstheme="minorBidi"/>
                <w:b/>
                <w:color w:val="auto"/>
                <w:lang w:val="es-ES_tradnl"/>
              </w:rPr>
            </w:pPr>
            <w:r w:rsidRPr="008C4929">
              <w:rPr>
                <w:rFonts w:ascii="Cambria" w:hAnsi="Cambria" w:cstheme="minorBidi"/>
                <w:b/>
                <w:color w:val="auto"/>
                <w:lang w:val="es-ES_tradnl"/>
              </w:rPr>
              <w:t xml:space="preserve">Aprendizajes esperados: </w:t>
            </w:r>
          </w:p>
          <w:p w14:paraId="35B836D5" w14:textId="77777777" w:rsidR="00A015C0" w:rsidRPr="008C4929" w:rsidRDefault="00A015C0" w:rsidP="00A015C0">
            <w:pPr>
              <w:pStyle w:val="Default"/>
              <w:numPr>
                <w:ilvl w:val="0"/>
                <w:numId w:val="10"/>
              </w:numPr>
              <w:ind w:left="630" w:hanging="425"/>
              <w:rPr>
                <w:rFonts w:ascii="Cambria" w:hAnsi="Cambria"/>
              </w:rPr>
            </w:pPr>
            <w:r w:rsidRPr="008C4929">
              <w:rPr>
                <w:rFonts w:ascii="Cambria" w:hAnsi="Cambria"/>
              </w:rPr>
              <w:t xml:space="preserve">Transitan del pensamiento aritmético al lenguaje algebraico. </w:t>
            </w:r>
          </w:p>
          <w:p w14:paraId="771C568D" w14:textId="77777777" w:rsidR="00A015C0" w:rsidRPr="008C4929" w:rsidRDefault="00A015C0" w:rsidP="00A015C0">
            <w:pPr>
              <w:pStyle w:val="Default"/>
              <w:numPr>
                <w:ilvl w:val="1"/>
                <w:numId w:val="10"/>
              </w:numPr>
              <w:ind w:left="630" w:hanging="425"/>
              <w:rPr>
                <w:rFonts w:ascii="Cambria" w:hAnsi="Cambria"/>
              </w:rPr>
            </w:pPr>
            <w:r w:rsidRPr="008C4929">
              <w:rPr>
                <w:rFonts w:ascii="Cambria" w:hAnsi="Cambria"/>
              </w:rPr>
              <w:lastRenderedPageBreak/>
              <w:t xml:space="preserve">Desarrollan un lenguaje algebraico, un sistema simbólico para la generalización y la representación. </w:t>
            </w:r>
          </w:p>
          <w:p w14:paraId="153162E0" w14:textId="4A7B1B24" w:rsidR="00A015C0" w:rsidRPr="008C4929" w:rsidRDefault="00A015C0" w:rsidP="00A015C0">
            <w:pPr>
              <w:pStyle w:val="Default"/>
              <w:numPr>
                <w:ilvl w:val="1"/>
                <w:numId w:val="10"/>
              </w:numPr>
              <w:ind w:left="630" w:hanging="425"/>
              <w:rPr>
                <w:rFonts w:ascii="Cambria" w:hAnsi="Cambria"/>
              </w:rPr>
            </w:pPr>
            <w:r w:rsidRPr="008C4929">
              <w:rPr>
                <w:rFonts w:ascii="Cambria" w:hAnsi="Cambria"/>
              </w:rPr>
              <w:t>Expresan</w:t>
            </w:r>
            <w:r w:rsidR="007F3AC3" w:rsidRPr="008C4929">
              <w:rPr>
                <w:rFonts w:ascii="Cambria" w:hAnsi="Cambria"/>
              </w:rPr>
              <w:t>,</w:t>
            </w:r>
            <w:r w:rsidRPr="008C4929">
              <w:rPr>
                <w:rFonts w:ascii="Cambria" w:hAnsi="Cambria"/>
              </w:rPr>
              <w:t xml:space="preserve"> de forma coloquial y escrita</w:t>
            </w:r>
            <w:r w:rsidR="007F3AC3" w:rsidRPr="008C4929">
              <w:rPr>
                <w:rFonts w:ascii="Cambria" w:hAnsi="Cambria"/>
              </w:rPr>
              <w:t>,</w:t>
            </w:r>
            <w:r w:rsidRPr="008C4929">
              <w:rPr>
                <w:rFonts w:ascii="Cambria" w:hAnsi="Cambria"/>
              </w:rPr>
              <w:t xml:space="preserve"> fenómenos de su vida cotidiana con base en prácticas</w:t>
            </w:r>
            <w:r w:rsidR="008D5FE0" w:rsidRPr="008C4929">
              <w:rPr>
                <w:rFonts w:ascii="Cambria" w:hAnsi="Cambria"/>
              </w:rPr>
              <w:t>,</w:t>
            </w:r>
            <w:r w:rsidRPr="008C4929">
              <w:rPr>
                <w:rFonts w:ascii="Cambria" w:hAnsi="Cambria"/>
              </w:rPr>
              <w:t xml:space="preserve"> como simplificar, sintetizar, expresar, verbalizar, relacionar magnitudes, generalizar patrones, representar mediante símbolos, comunicar ideas, entre otras. </w:t>
            </w:r>
          </w:p>
          <w:p w14:paraId="22AAE466" w14:textId="77777777" w:rsidR="00A015C0" w:rsidRPr="008C4929" w:rsidRDefault="00A015C0" w:rsidP="00A015C0">
            <w:pPr>
              <w:pStyle w:val="Default"/>
              <w:numPr>
                <w:ilvl w:val="1"/>
                <w:numId w:val="10"/>
              </w:numPr>
              <w:ind w:left="630" w:hanging="425"/>
              <w:rPr>
                <w:rFonts w:ascii="Cambria" w:hAnsi="Cambria"/>
              </w:rPr>
            </w:pPr>
            <w:r w:rsidRPr="008C4929">
              <w:rPr>
                <w:rFonts w:ascii="Cambria" w:hAnsi="Cambria"/>
              </w:rPr>
              <w:t xml:space="preserve">Reconoce la existencia de las variables y distinguen sus usos como número general, como incógnita y como relación funcional. </w:t>
            </w:r>
          </w:p>
          <w:p w14:paraId="1108D94D" w14:textId="3D0B5369" w:rsidR="00A015C0" w:rsidRPr="008C4929" w:rsidRDefault="00A015C0" w:rsidP="00A015C0">
            <w:pPr>
              <w:pStyle w:val="Default"/>
              <w:numPr>
                <w:ilvl w:val="1"/>
                <w:numId w:val="10"/>
              </w:numPr>
              <w:ind w:left="630" w:hanging="425"/>
              <w:rPr>
                <w:rFonts w:ascii="Cambria" w:hAnsi="Cambria"/>
              </w:rPr>
            </w:pPr>
            <w:r w:rsidRPr="008C4929">
              <w:rPr>
                <w:rFonts w:ascii="Cambria" w:hAnsi="Cambria"/>
              </w:rPr>
              <w:t xml:space="preserve">Interpreta y expresa algebraicamente propiedades de fenómenos de su entorno cotidiano. </w:t>
            </w:r>
          </w:p>
          <w:p w14:paraId="0D3530C2" w14:textId="7B3659D2" w:rsidR="00B942D7" w:rsidRPr="008C4929" w:rsidRDefault="00A015C0" w:rsidP="00A015C0">
            <w:pPr>
              <w:pStyle w:val="Default"/>
              <w:numPr>
                <w:ilvl w:val="1"/>
                <w:numId w:val="10"/>
              </w:numPr>
              <w:ind w:left="630" w:hanging="425"/>
              <w:rPr>
                <w:rFonts w:ascii="Cambria" w:hAnsi="Cambria" w:cstheme="minorBidi"/>
                <w:b/>
                <w:color w:val="auto"/>
                <w:lang w:val="es-ES_tradnl"/>
              </w:rPr>
            </w:pPr>
            <w:r w:rsidRPr="008C4929">
              <w:rPr>
                <w:rFonts w:ascii="Cambria" w:hAnsi="Cambria"/>
              </w:rPr>
              <w:t>Evalúa expresiones algebraicas en diversos contextos numéricos.</w:t>
            </w:r>
          </w:p>
        </w:tc>
      </w:tr>
      <w:tr w:rsidR="00B942D7" w:rsidRPr="008C4929" w14:paraId="7C0BBB40" w14:textId="77777777" w:rsidTr="00CD2F03">
        <w:tc>
          <w:tcPr>
            <w:tcW w:w="13467" w:type="dxa"/>
            <w:tcMar>
              <w:top w:w="57" w:type="dxa"/>
              <w:bottom w:w="57" w:type="dxa"/>
            </w:tcMar>
            <w:vAlign w:val="center"/>
          </w:tcPr>
          <w:p w14:paraId="1E72D2F7" w14:textId="546E0DE1" w:rsidR="00845CCA" w:rsidRPr="008C4929" w:rsidRDefault="00B942D7" w:rsidP="00845CCA">
            <w:pPr>
              <w:rPr>
                <w:rFonts w:ascii="Cambria" w:hAnsi="Cambria"/>
                <w:b/>
              </w:rPr>
            </w:pPr>
            <w:r w:rsidRPr="008C4929">
              <w:rPr>
                <w:rFonts w:ascii="Cambria" w:hAnsi="Cambria"/>
                <w:b/>
              </w:rPr>
              <w:lastRenderedPageBreak/>
              <w:t xml:space="preserve">Producto esperado: </w:t>
            </w:r>
          </w:p>
          <w:p w14:paraId="0E204B8F" w14:textId="28DDDF12" w:rsidR="00A015C0" w:rsidRPr="008C4929" w:rsidRDefault="00A015C0" w:rsidP="00A015C0">
            <w:pPr>
              <w:pStyle w:val="Default"/>
              <w:numPr>
                <w:ilvl w:val="0"/>
                <w:numId w:val="10"/>
              </w:numPr>
              <w:rPr>
                <w:rFonts w:ascii="Cambria" w:hAnsi="Cambria"/>
              </w:rPr>
            </w:pPr>
            <w:r w:rsidRPr="008C4929">
              <w:rPr>
                <w:rFonts w:ascii="Cambria" w:hAnsi="Cambria"/>
              </w:rPr>
              <w:t xml:space="preserve">Abordar situaciones en las que se distinga la variable como incógnita, número generalizado y relación de dependencia. </w:t>
            </w:r>
          </w:p>
          <w:p w14:paraId="07FF709D" w14:textId="77777777" w:rsidR="00A015C0" w:rsidRPr="008C4929" w:rsidRDefault="00A015C0" w:rsidP="00A015C0">
            <w:pPr>
              <w:pStyle w:val="Default"/>
              <w:numPr>
                <w:ilvl w:val="0"/>
                <w:numId w:val="10"/>
              </w:numPr>
              <w:rPr>
                <w:rFonts w:ascii="Cambria" w:hAnsi="Cambria"/>
              </w:rPr>
            </w:pPr>
            <w:r w:rsidRPr="008C4929">
              <w:rPr>
                <w:rFonts w:ascii="Cambria" w:hAnsi="Cambria"/>
              </w:rPr>
              <w:t xml:space="preserve">Generalizar comportamientos de fenómenos y construir patrones. </w:t>
            </w:r>
          </w:p>
          <w:p w14:paraId="386B00D5" w14:textId="4B14D756" w:rsidR="00B942D7" w:rsidRPr="008C4929" w:rsidRDefault="00A015C0" w:rsidP="00A015C0">
            <w:pPr>
              <w:pStyle w:val="Prrafodelista"/>
              <w:numPr>
                <w:ilvl w:val="0"/>
                <w:numId w:val="10"/>
              </w:numPr>
              <w:rPr>
                <w:rFonts w:ascii="Cambria" w:hAnsi="Cambria"/>
                <w:color w:val="000000"/>
              </w:rPr>
            </w:pPr>
            <w:r w:rsidRPr="008C4929">
              <w:rPr>
                <w:rFonts w:ascii="Cambria" w:hAnsi="Cambria"/>
              </w:rPr>
              <w:t>Representar y expresar simbólicamente enunciados verbales de actividades matemáticas.</w:t>
            </w:r>
          </w:p>
        </w:tc>
      </w:tr>
      <w:tr w:rsidR="00B942D7" w:rsidRPr="008C4929" w14:paraId="042AAD6A" w14:textId="77777777" w:rsidTr="00CD2F03">
        <w:tc>
          <w:tcPr>
            <w:tcW w:w="13467" w:type="dxa"/>
            <w:tcMar>
              <w:top w:w="57" w:type="dxa"/>
              <w:bottom w:w="57" w:type="dxa"/>
            </w:tcMar>
            <w:vAlign w:val="center"/>
          </w:tcPr>
          <w:p w14:paraId="691B7837" w14:textId="77777777" w:rsidR="00B942D7" w:rsidRPr="008C4929" w:rsidRDefault="00B942D7" w:rsidP="00CD2F03">
            <w:pPr>
              <w:rPr>
                <w:rFonts w:ascii="Cambria" w:hAnsi="Cambria"/>
                <w:b/>
                <w:color w:val="159CA4"/>
              </w:rPr>
            </w:pPr>
            <w:r w:rsidRPr="008C4929">
              <w:rPr>
                <w:rFonts w:ascii="Cambria" w:hAnsi="Cambria"/>
                <w:b/>
                <w:color w:val="159CA4"/>
              </w:rPr>
              <w:t>Competencias genéricas y atributos:</w:t>
            </w:r>
          </w:p>
          <w:p w14:paraId="3E08DDBC" w14:textId="77777777" w:rsidR="00A015C0" w:rsidRPr="008C4929" w:rsidRDefault="00A015C0" w:rsidP="00A015C0">
            <w:pPr>
              <w:pStyle w:val="Default"/>
              <w:rPr>
                <w:rFonts w:ascii="Cambria" w:hAnsi="Cambria"/>
              </w:rPr>
            </w:pPr>
            <w:r w:rsidRPr="008C4929">
              <w:rPr>
                <w:rFonts w:ascii="Cambria" w:hAnsi="Cambria"/>
                <w:b/>
                <w:bCs/>
              </w:rPr>
              <w:t>4</w:t>
            </w:r>
            <w:r w:rsidRPr="008C4929">
              <w:rPr>
                <w:rFonts w:ascii="Cambria" w:hAnsi="Cambria"/>
              </w:rPr>
              <w:t xml:space="preserve">. Escucha, interpreta y emite mensajes pertinentes en distintos contextos mediante la utilización de medios, códigos y herramientas apropiados. </w:t>
            </w:r>
          </w:p>
          <w:p w14:paraId="752F459E" w14:textId="6EC19EBF" w:rsidR="00A015C0" w:rsidRPr="008C4929" w:rsidRDefault="00A015C0" w:rsidP="00A015C0">
            <w:pPr>
              <w:pStyle w:val="Default"/>
              <w:rPr>
                <w:rFonts w:ascii="Cambria" w:hAnsi="Cambria"/>
              </w:rPr>
            </w:pPr>
            <w:r w:rsidRPr="008C4929">
              <w:rPr>
                <w:rFonts w:ascii="Cambria" w:hAnsi="Cambria"/>
                <w:b/>
                <w:bCs/>
              </w:rPr>
              <w:t>4.1</w:t>
            </w:r>
            <w:r w:rsidR="003157C7" w:rsidRPr="008C4929">
              <w:rPr>
                <w:rFonts w:ascii="Cambria" w:hAnsi="Cambria"/>
                <w:b/>
                <w:bCs/>
              </w:rPr>
              <w:t>.</w:t>
            </w:r>
            <w:r w:rsidRPr="008C4929">
              <w:rPr>
                <w:rFonts w:ascii="Cambria" w:hAnsi="Cambria"/>
                <w:b/>
                <w:bCs/>
              </w:rPr>
              <w:t xml:space="preserve"> </w:t>
            </w:r>
            <w:r w:rsidRPr="008C4929">
              <w:rPr>
                <w:rFonts w:ascii="Cambria" w:hAnsi="Cambria"/>
              </w:rPr>
              <w:t xml:space="preserve">Expresa ideas y conceptos mediante representaciones lingüísticas, matemáticas o gráficas. </w:t>
            </w:r>
          </w:p>
          <w:p w14:paraId="318EB3D0" w14:textId="14F3FC00" w:rsidR="00A015C0" w:rsidRPr="008C4929" w:rsidRDefault="00A015C0" w:rsidP="00A015C0">
            <w:pPr>
              <w:pStyle w:val="Default"/>
              <w:rPr>
                <w:rFonts w:ascii="Cambria" w:hAnsi="Cambria"/>
              </w:rPr>
            </w:pPr>
            <w:r w:rsidRPr="008C4929">
              <w:rPr>
                <w:rFonts w:ascii="Cambria" w:hAnsi="Cambria"/>
                <w:b/>
                <w:bCs/>
              </w:rPr>
              <w:t>4.2</w:t>
            </w:r>
            <w:r w:rsidR="003157C7" w:rsidRPr="008C4929">
              <w:rPr>
                <w:rFonts w:ascii="Cambria" w:hAnsi="Cambria"/>
                <w:b/>
                <w:bCs/>
              </w:rPr>
              <w:t>.</w:t>
            </w:r>
            <w:r w:rsidRPr="008C4929">
              <w:rPr>
                <w:rFonts w:ascii="Cambria" w:hAnsi="Cambria"/>
                <w:b/>
                <w:bCs/>
              </w:rPr>
              <w:t xml:space="preserve"> </w:t>
            </w:r>
            <w:r w:rsidRPr="008C4929">
              <w:rPr>
                <w:rFonts w:ascii="Cambria" w:hAnsi="Cambria"/>
              </w:rPr>
              <w:t xml:space="preserve">Aplica distintas estrategias comunicativas según quienes sean sus interlocutores, el contexto en el que se encuentra y los objetivos que persigue. </w:t>
            </w:r>
          </w:p>
          <w:p w14:paraId="4A94FE51" w14:textId="009D2DBA" w:rsidR="00A015C0" w:rsidRPr="008C4929" w:rsidRDefault="00A015C0" w:rsidP="00A015C0">
            <w:pPr>
              <w:rPr>
                <w:rFonts w:ascii="Cambria" w:hAnsi="Cambria"/>
                <w:color w:val="000000"/>
              </w:rPr>
            </w:pPr>
            <w:r w:rsidRPr="008C4929">
              <w:rPr>
                <w:rFonts w:ascii="Cambria" w:hAnsi="Cambria"/>
                <w:b/>
                <w:bCs/>
              </w:rPr>
              <w:t>5</w:t>
            </w:r>
            <w:r w:rsidRPr="008C4929">
              <w:rPr>
                <w:rFonts w:ascii="Cambria" w:hAnsi="Cambria"/>
              </w:rPr>
              <w:t>. Desarrolla innovaciones y propone soluciones a problemas a partir de métodos establecidos.</w:t>
            </w:r>
          </w:p>
          <w:p w14:paraId="50ED3567" w14:textId="6F175427" w:rsidR="00A015C0" w:rsidRPr="008C4929" w:rsidRDefault="00A015C0" w:rsidP="00A015C0">
            <w:pPr>
              <w:pStyle w:val="Default"/>
              <w:rPr>
                <w:rFonts w:ascii="Cambria" w:hAnsi="Cambria"/>
              </w:rPr>
            </w:pPr>
            <w:r w:rsidRPr="008C4929">
              <w:rPr>
                <w:rFonts w:ascii="Cambria" w:hAnsi="Cambria"/>
                <w:b/>
                <w:bCs/>
              </w:rPr>
              <w:t>5.3</w:t>
            </w:r>
            <w:r w:rsidR="003157C7" w:rsidRPr="008C4929">
              <w:rPr>
                <w:rFonts w:ascii="Cambria" w:hAnsi="Cambria"/>
                <w:b/>
                <w:bCs/>
              </w:rPr>
              <w:t>.</w:t>
            </w:r>
            <w:r w:rsidRPr="008C4929">
              <w:rPr>
                <w:rFonts w:ascii="Cambria" w:hAnsi="Cambria"/>
                <w:b/>
                <w:bCs/>
              </w:rPr>
              <w:t xml:space="preserve"> </w:t>
            </w:r>
            <w:r w:rsidRPr="008C4929">
              <w:rPr>
                <w:rFonts w:ascii="Cambria" w:hAnsi="Cambria"/>
              </w:rPr>
              <w:t xml:space="preserve">Identifica los sistemas y </w:t>
            </w:r>
            <w:r w:rsidR="006B7F78" w:rsidRPr="008C4929">
              <w:rPr>
                <w:rFonts w:ascii="Cambria" w:hAnsi="Cambria"/>
              </w:rPr>
              <w:t xml:space="preserve">las </w:t>
            </w:r>
            <w:r w:rsidRPr="008C4929">
              <w:rPr>
                <w:rFonts w:ascii="Cambria" w:hAnsi="Cambria"/>
              </w:rPr>
              <w:t xml:space="preserve">reglas o principios medulares que subyacen a una serie de fenómenos. </w:t>
            </w:r>
          </w:p>
          <w:p w14:paraId="03523793" w14:textId="6D04594C" w:rsidR="00B942D7" w:rsidRPr="008C4929" w:rsidRDefault="00A015C0" w:rsidP="00A015C0">
            <w:pPr>
              <w:rPr>
                <w:rFonts w:ascii="Cambria" w:hAnsi="Cambria"/>
                <w:color w:val="000000"/>
              </w:rPr>
            </w:pPr>
            <w:r w:rsidRPr="008C4929">
              <w:rPr>
                <w:rFonts w:ascii="Cambria" w:hAnsi="Cambria"/>
                <w:b/>
                <w:bCs/>
              </w:rPr>
              <w:t>5.4</w:t>
            </w:r>
            <w:r w:rsidR="003157C7" w:rsidRPr="008C4929">
              <w:rPr>
                <w:rFonts w:ascii="Cambria" w:hAnsi="Cambria"/>
                <w:b/>
                <w:bCs/>
              </w:rPr>
              <w:t>.</w:t>
            </w:r>
            <w:r w:rsidRPr="008C4929">
              <w:rPr>
                <w:rFonts w:ascii="Cambria" w:hAnsi="Cambria"/>
                <w:b/>
                <w:bCs/>
              </w:rPr>
              <w:t xml:space="preserve"> </w:t>
            </w:r>
            <w:r w:rsidRPr="008C4929">
              <w:rPr>
                <w:rFonts w:ascii="Cambria" w:hAnsi="Cambria"/>
              </w:rPr>
              <w:t>Construye hipótesis y diseña y aplica modelos para probar su validez.</w:t>
            </w:r>
          </w:p>
        </w:tc>
      </w:tr>
      <w:tr w:rsidR="00B942D7" w:rsidRPr="008C4929" w14:paraId="3EAB3CCF" w14:textId="77777777" w:rsidTr="00CD2F03">
        <w:tc>
          <w:tcPr>
            <w:tcW w:w="13467" w:type="dxa"/>
            <w:tcMar>
              <w:top w:w="57" w:type="dxa"/>
              <w:bottom w:w="57" w:type="dxa"/>
            </w:tcMar>
            <w:vAlign w:val="center"/>
          </w:tcPr>
          <w:p w14:paraId="744B7906" w14:textId="77777777" w:rsidR="00B942D7" w:rsidRPr="008C4929" w:rsidRDefault="00B942D7" w:rsidP="00CD2F03">
            <w:pPr>
              <w:rPr>
                <w:rFonts w:ascii="Cambria" w:hAnsi="Cambria"/>
                <w:b/>
                <w:color w:val="159CA4"/>
              </w:rPr>
            </w:pPr>
            <w:r w:rsidRPr="008C4929">
              <w:rPr>
                <w:rFonts w:ascii="Cambria" w:hAnsi="Cambria"/>
                <w:b/>
                <w:color w:val="159CA4"/>
              </w:rPr>
              <w:t>Competencias disciplinares:</w:t>
            </w:r>
          </w:p>
          <w:p w14:paraId="4C504671" w14:textId="09FAFD51" w:rsidR="00B942D7" w:rsidRPr="008C4929" w:rsidRDefault="00A015C0" w:rsidP="007A58A0">
            <w:pPr>
              <w:rPr>
                <w:rFonts w:ascii="Cambria" w:hAnsi="Cambria"/>
                <w:b/>
              </w:rPr>
            </w:pPr>
            <w:r w:rsidRPr="008C4929">
              <w:rPr>
                <w:rFonts w:ascii="Cambria" w:hAnsi="Cambria"/>
                <w:b/>
                <w:bCs/>
              </w:rPr>
              <w:t>M8</w:t>
            </w:r>
            <w:r w:rsidRPr="008C4929">
              <w:rPr>
                <w:rFonts w:ascii="Cambria" w:hAnsi="Cambria"/>
              </w:rPr>
              <w:t>. Interpreta tablas, gráficas, mapas, diagramas y textos con símbolos matemáticos y científicos.</w:t>
            </w:r>
          </w:p>
        </w:tc>
      </w:tr>
    </w:tbl>
    <w:p w14:paraId="3A24AF6E" w14:textId="285BB7BE" w:rsidR="001C47FF" w:rsidRPr="008C4929" w:rsidRDefault="001C47FF">
      <w:pPr>
        <w:spacing w:after="160" w:line="259" w:lineRule="auto"/>
        <w:rPr>
          <w:rFonts w:ascii="Cambria" w:hAnsi="Cambria"/>
        </w:rPr>
      </w:pPr>
      <w:r w:rsidRPr="008C4929">
        <w:rPr>
          <w:rFonts w:ascii="Cambria" w:hAnsi="Cambria"/>
        </w:rPr>
        <w:br w:type="page"/>
      </w:r>
    </w:p>
    <w:p w14:paraId="2C6AEEF2" w14:textId="77777777" w:rsidR="00B942D7" w:rsidRPr="008C4929" w:rsidRDefault="00B942D7" w:rsidP="00B942D7">
      <w:pPr>
        <w:rPr>
          <w:rFonts w:ascii="Cambria" w:eastAsia="Times New Roman" w:hAnsi="Cambria"/>
          <w:b/>
          <w:bCs/>
          <w:color w:val="176E75"/>
          <w:lang w:val="es-MX"/>
        </w:rPr>
      </w:pPr>
      <w:r w:rsidRPr="008C4929">
        <w:rPr>
          <w:rFonts w:ascii="Cambria" w:eastAsia="Times New Roman" w:hAnsi="Cambria"/>
          <w:b/>
          <w:bCs/>
          <w:color w:val="176E75"/>
          <w:lang w:val="es-MX"/>
        </w:rPr>
        <w:lastRenderedPageBreak/>
        <w:t xml:space="preserve">Inicio </w:t>
      </w:r>
    </w:p>
    <w:tbl>
      <w:tblPr>
        <w:tblStyle w:val="Tablaconcuadrcula"/>
        <w:tblW w:w="13451" w:type="dxa"/>
        <w:tblInd w:w="108" w:type="dxa"/>
        <w:tblBorders>
          <w:top w:val="single" w:sz="4" w:space="0" w:color="159CA4"/>
          <w:left w:val="single" w:sz="4" w:space="0" w:color="159CA4"/>
          <w:bottom w:val="single" w:sz="4" w:space="0" w:color="159CA4"/>
          <w:right w:val="single" w:sz="4" w:space="0" w:color="159CA4"/>
          <w:insideH w:val="single" w:sz="4" w:space="0" w:color="159CA4"/>
          <w:insideV w:val="single" w:sz="4" w:space="0" w:color="159CA4"/>
        </w:tblBorders>
        <w:tblLayout w:type="fixed"/>
        <w:tblLook w:val="04A0" w:firstRow="1" w:lastRow="0" w:firstColumn="1" w:lastColumn="0" w:noHBand="0" w:noVBand="1"/>
      </w:tblPr>
      <w:tblGrid>
        <w:gridCol w:w="1305"/>
        <w:gridCol w:w="2381"/>
        <w:gridCol w:w="6237"/>
        <w:gridCol w:w="1417"/>
        <w:gridCol w:w="993"/>
        <w:gridCol w:w="1118"/>
      </w:tblGrid>
      <w:tr w:rsidR="00B942D7" w:rsidRPr="008C4929" w14:paraId="4311ECFE" w14:textId="77777777" w:rsidTr="00B14413">
        <w:tc>
          <w:tcPr>
            <w:tcW w:w="1305" w:type="dxa"/>
            <w:vMerge w:val="restart"/>
            <w:tcBorders>
              <w:right w:val="single" w:sz="4" w:space="0" w:color="FFFFFF" w:themeColor="background1"/>
            </w:tcBorders>
            <w:shd w:val="clear" w:color="auto" w:fill="159CA4"/>
            <w:tcMar>
              <w:top w:w="57" w:type="dxa"/>
              <w:bottom w:w="57" w:type="dxa"/>
            </w:tcMar>
            <w:vAlign w:val="center"/>
          </w:tcPr>
          <w:p w14:paraId="1D5D878B" w14:textId="77777777" w:rsidR="00B942D7" w:rsidRPr="008C4929" w:rsidRDefault="00B942D7" w:rsidP="00CD2F03">
            <w:pPr>
              <w:jc w:val="center"/>
              <w:rPr>
                <w:rFonts w:ascii="Cambria" w:hAnsi="Cambria"/>
                <w:b/>
                <w:color w:val="FFFFFF" w:themeColor="background1"/>
              </w:rPr>
            </w:pPr>
            <w:r w:rsidRPr="008C4929">
              <w:rPr>
                <w:rFonts w:ascii="Cambria" w:hAnsi="Cambria"/>
                <w:b/>
                <w:color w:val="FFFFFF" w:themeColor="background1"/>
              </w:rPr>
              <w:t>Páginas</w:t>
            </w:r>
          </w:p>
        </w:tc>
        <w:tc>
          <w:tcPr>
            <w:tcW w:w="2381" w:type="dxa"/>
            <w:vMerge w:val="restart"/>
            <w:tcBorders>
              <w:left w:val="single" w:sz="4" w:space="0" w:color="FFFFFF" w:themeColor="background1"/>
              <w:right w:val="single" w:sz="4" w:space="0" w:color="FFFFFF" w:themeColor="background1"/>
            </w:tcBorders>
            <w:shd w:val="clear" w:color="auto" w:fill="159CA4"/>
            <w:tcMar>
              <w:top w:w="57" w:type="dxa"/>
              <w:bottom w:w="57" w:type="dxa"/>
            </w:tcMar>
            <w:vAlign w:val="center"/>
          </w:tcPr>
          <w:p w14:paraId="282599DE" w14:textId="77777777" w:rsidR="00B942D7" w:rsidRPr="008C4929" w:rsidRDefault="00B942D7" w:rsidP="00CD2F03">
            <w:pPr>
              <w:jc w:val="center"/>
              <w:rPr>
                <w:rFonts w:ascii="Cambria" w:hAnsi="Cambria"/>
                <w:b/>
                <w:color w:val="FFFFFF" w:themeColor="background1"/>
              </w:rPr>
            </w:pPr>
            <w:r w:rsidRPr="008C4929">
              <w:rPr>
                <w:rFonts w:ascii="Cambria" w:hAnsi="Cambria"/>
                <w:b/>
                <w:color w:val="FFFFFF" w:themeColor="background1"/>
              </w:rPr>
              <w:t>Estrategia de enseñanza</w:t>
            </w:r>
          </w:p>
        </w:tc>
        <w:tc>
          <w:tcPr>
            <w:tcW w:w="6237" w:type="dxa"/>
            <w:vMerge w:val="restart"/>
            <w:tcBorders>
              <w:left w:val="single" w:sz="4" w:space="0" w:color="FFFFFF" w:themeColor="background1"/>
              <w:right w:val="single" w:sz="4" w:space="0" w:color="FFFFFF" w:themeColor="background1"/>
            </w:tcBorders>
            <w:shd w:val="clear" w:color="auto" w:fill="159CA4"/>
            <w:tcMar>
              <w:top w:w="57" w:type="dxa"/>
              <w:bottom w:w="57" w:type="dxa"/>
            </w:tcMar>
          </w:tcPr>
          <w:p w14:paraId="7863751D" w14:textId="529E243B" w:rsidR="00B942D7" w:rsidRPr="008C4929" w:rsidRDefault="00B942D7" w:rsidP="00B14413">
            <w:pPr>
              <w:rPr>
                <w:rFonts w:ascii="Cambria" w:hAnsi="Cambria"/>
                <w:b/>
                <w:color w:val="FFFFFF" w:themeColor="background1"/>
              </w:rPr>
            </w:pPr>
            <w:r w:rsidRPr="008C4929">
              <w:rPr>
                <w:rFonts w:ascii="Cambria" w:hAnsi="Cambria"/>
                <w:b/>
                <w:color w:val="FFFFFF" w:themeColor="background1"/>
              </w:rPr>
              <w:t>Sugerencias didácticas</w:t>
            </w:r>
          </w:p>
        </w:tc>
        <w:tc>
          <w:tcPr>
            <w:tcW w:w="3528" w:type="dxa"/>
            <w:gridSpan w:val="3"/>
            <w:tcBorders>
              <w:left w:val="single" w:sz="4" w:space="0" w:color="FFFFFF" w:themeColor="background1"/>
            </w:tcBorders>
            <w:shd w:val="clear" w:color="auto" w:fill="159CA4"/>
            <w:tcMar>
              <w:top w:w="57" w:type="dxa"/>
              <w:bottom w:w="57" w:type="dxa"/>
            </w:tcMar>
            <w:vAlign w:val="center"/>
          </w:tcPr>
          <w:p w14:paraId="1A90E0EF" w14:textId="19A0BE9E" w:rsidR="00B942D7" w:rsidRPr="008C4929" w:rsidRDefault="00B942D7" w:rsidP="00AF45BC">
            <w:pPr>
              <w:jc w:val="center"/>
              <w:rPr>
                <w:rFonts w:ascii="Cambria" w:hAnsi="Cambria" w:cstheme="majorBidi"/>
                <w:b/>
                <w:bCs/>
                <w:color w:val="FFFFFF" w:themeColor="background1"/>
              </w:rPr>
            </w:pPr>
            <w:r w:rsidRPr="008C4929">
              <w:rPr>
                <w:rFonts w:ascii="Cambria" w:hAnsi="Cambria"/>
                <w:b/>
                <w:color w:val="FFFFFF" w:themeColor="background1"/>
              </w:rPr>
              <w:t>Actividad de evaluación/aprendizaje</w:t>
            </w:r>
          </w:p>
        </w:tc>
      </w:tr>
      <w:tr w:rsidR="008C1C06" w:rsidRPr="008C4929" w14:paraId="1CE9E21C" w14:textId="77777777" w:rsidTr="00B14413">
        <w:trPr>
          <w:trHeight w:val="656"/>
        </w:trPr>
        <w:tc>
          <w:tcPr>
            <w:tcW w:w="1305" w:type="dxa"/>
            <w:vMerge/>
            <w:tcBorders>
              <w:top w:val="nil"/>
              <w:right w:val="single" w:sz="4" w:space="0" w:color="FFFFFF" w:themeColor="background1"/>
            </w:tcBorders>
            <w:shd w:val="clear" w:color="auto" w:fill="159CA4"/>
            <w:tcMar>
              <w:top w:w="57" w:type="dxa"/>
              <w:bottom w:w="57" w:type="dxa"/>
            </w:tcMar>
            <w:vAlign w:val="center"/>
          </w:tcPr>
          <w:p w14:paraId="21BDA0A5" w14:textId="77777777" w:rsidR="00B942D7" w:rsidRPr="008C4929" w:rsidRDefault="00B942D7" w:rsidP="00CD2F03">
            <w:pPr>
              <w:jc w:val="center"/>
              <w:rPr>
                <w:rFonts w:ascii="Cambria" w:hAnsi="Cambria"/>
              </w:rPr>
            </w:pPr>
          </w:p>
        </w:tc>
        <w:tc>
          <w:tcPr>
            <w:tcW w:w="2381" w:type="dxa"/>
            <w:vMerge/>
            <w:tcBorders>
              <w:top w:val="nil"/>
              <w:left w:val="single" w:sz="4" w:space="0" w:color="FFFFFF" w:themeColor="background1"/>
              <w:right w:val="single" w:sz="4" w:space="0" w:color="FFFFFF" w:themeColor="background1"/>
            </w:tcBorders>
            <w:shd w:val="clear" w:color="auto" w:fill="159CA4"/>
            <w:tcMar>
              <w:top w:w="57" w:type="dxa"/>
              <w:bottom w:w="57" w:type="dxa"/>
            </w:tcMar>
            <w:vAlign w:val="center"/>
          </w:tcPr>
          <w:p w14:paraId="02C8A1A7" w14:textId="77777777" w:rsidR="00B942D7" w:rsidRPr="008C4929" w:rsidRDefault="00B942D7" w:rsidP="00CD2F03">
            <w:pPr>
              <w:jc w:val="center"/>
              <w:rPr>
                <w:rFonts w:ascii="Cambria" w:hAnsi="Cambria"/>
              </w:rPr>
            </w:pPr>
          </w:p>
        </w:tc>
        <w:tc>
          <w:tcPr>
            <w:tcW w:w="6237" w:type="dxa"/>
            <w:vMerge/>
            <w:tcBorders>
              <w:top w:val="nil"/>
              <w:left w:val="single" w:sz="4" w:space="0" w:color="FFFFFF" w:themeColor="background1"/>
            </w:tcBorders>
            <w:shd w:val="clear" w:color="auto" w:fill="159CA4"/>
            <w:tcMar>
              <w:top w:w="57" w:type="dxa"/>
              <w:bottom w:w="57" w:type="dxa"/>
            </w:tcMar>
          </w:tcPr>
          <w:p w14:paraId="65EE309F" w14:textId="77777777" w:rsidR="00B942D7" w:rsidRPr="008C4929" w:rsidRDefault="00B942D7" w:rsidP="00B14413">
            <w:pPr>
              <w:ind w:left="176" w:hanging="176"/>
              <w:rPr>
                <w:rFonts w:ascii="Cambria" w:hAnsi="Cambria"/>
              </w:rPr>
            </w:pPr>
          </w:p>
        </w:tc>
        <w:tc>
          <w:tcPr>
            <w:tcW w:w="1417" w:type="dxa"/>
            <w:shd w:val="clear" w:color="auto" w:fill="92CDD2"/>
            <w:tcMar>
              <w:top w:w="57" w:type="dxa"/>
              <w:bottom w:w="57" w:type="dxa"/>
            </w:tcMar>
            <w:vAlign w:val="center"/>
          </w:tcPr>
          <w:p w14:paraId="7DCC435D" w14:textId="77777777" w:rsidR="00B942D7" w:rsidRPr="008C4929" w:rsidRDefault="00B942D7" w:rsidP="00CD2F03">
            <w:pPr>
              <w:jc w:val="center"/>
              <w:rPr>
                <w:rFonts w:ascii="Cambria" w:hAnsi="Cambria"/>
                <w:b/>
              </w:rPr>
            </w:pPr>
            <w:r w:rsidRPr="008C4929">
              <w:rPr>
                <w:rFonts w:ascii="Cambria" w:hAnsi="Cambria"/>
                <w:b/>
              </w:rPr>
              <w:t>Individual</w:t>
            </w:r>
          </w:p>
        </w:tc>
        <w:tc>
          <w:tcPr>
            <w:tcW w:w="993" w:type="dxa"/>
            <w:shd w:val="clear" w:color="auto" w:fill="92CDD2"/>
            <w:tcMar>
              <w:top w:w="57" w:type="dxa"/>
              <w:bottom w:w="57" w:type="dxa"/>
            </w:tcMar>
            <w:vAlign w:val="center"/>
          </w:tcPr>
          <w:p w14:paraId="20414471" w14:textId="77777777" w:rsidR="00B942D7" w:rsidRPr="008C4929" w:rsidRDefault="00B942D7" w:rsidP="00CD2F03">
            <w:pPr>
              <w:jc w:val="center"/>
              <w:rPr>
                <w:rFonts w:ascii="Cambria" w:hAnsi="Cambria"/>
                <w:b/>
              </w:rPr>
            </w:pPr>
            <w:r w:rsidRPr="008C4929">
              <w:rPr>
                <w:rFonts w:ascii="Cambria" w:hAnsi="Cambria"/>
                <w:b/>
              </w:rPr>
              <w:t>En equipo</w:t>
            </w:r>
          </w:p>
        </w:tc>
        <w:tc>
          <w:tcPr>
            <w:tcW w:w="1118" w:type="dxa"/>
            <w:shd w:val="clear" w:color="auto" w:fill="92CDD2"/>
            <w:tcMar>
              <w:top w:w="57" w:type="dxa"/>
              <w:bottom w:w="57" w:type="dxa"/>
            </w:tcMar>
            <w:vAlign w:val="center"/>
          </w:tcPr>
          <w:p w14:paraId="02EB6E0F" w14:textId="77777777" w:rsidR="00B942D7" w:rsidRPr="008C4929" w:rsidRDefault="00B942D7" w:rsidP="00CD2F03">
            <w:pPr>
              <w:jc w:val="center"/>
              <w:rPr>
                <w:rFonts w:ascii="Cambria" w:hAnsi="Cambria"/>
                <w:b/>
              </w:rPr>
            </w:pPr>
            <w:r w:rsidRPr="008C4929">
              <w:rPr>
                <w:rFonts w:ascii="Cambria" w:hAnsi="Cambria"/>
                <w:b/>
              </w:rPr>
              <w:t>En grupo</w:t>
            </w:r>
          </w:p>
        </w:tc>
      </w:tr>
      <w:tr w:rsidR="009C3155" w:rsidRPr="008C4929" w14:paraId="5742F303" w14:textId="77777777" w:rsidTr="00B14413">
        <w:trPr>
          <w:trHeight w:val="710"/>
        </w:trPr>
        <w:tc>
          <w:tcPr>
            <w:tcW w:w="1305" w:type="dxa"/>
            <w:tcBorders>
              <w:top w:val="nil"/>
            </w:tcBorders>
            <w:shd w:val="clear" w:color="auto" w:fill="auto"/>
            <w:tcMar>
              <w:top w:w="57" w:type="dxa"/>
              <w:bottom w:w="57" w:type="dxa"/>
            </w:tcMar>
          </w:tcPr>
          <w:p w14:paraId="698C684E" w14:textId="5B993F71" w:rsidR="009C3155" w:rsidRPr="008C4929" w:rsidRDefault="00AF45BC" w:rsidP="00AF45BC">
            <w:pPr>
              <w:jc w:val="center"/>
              <w:rPr>
                <w:rFonts w:ascii="Cambria" w:hAnsi="Cambria"/>
                <w:b/>
              </w:rPr>
            </w:pPr>
            <w:r w:rsidRPr="008C4929">
              <w:rPr>
                <w:rFonts w:ascii="Cambria" w:hAnsi="Cambria"/>
              </w:rPr>
              <w:t xml:space="preserve">9- </w:t>
            </w:r>
            <w:r w:rsidR="009C3155" w:rsidRPr="008C4929">
              <w:rPr>
                <w:rFonts w:ascii="Cambria" w:hAnsi="Cambria"/>
              </w:rPr>
              <w:t>1</w:t>
            </w:r>
            <w:r w:rsidR="001F0DE0" w:rsidRPr="008C4929">
              <w:rPr>
                <w:rFonts w:ascii="Cambria" w:hAnsi="Cambria"/>
              </w:rPr>
              <w:t>1</w:t>
            </w:r>
          </w:p>
        </w:tc>
        <w:tc>
          <w:tcPr>
            <w:tcW w:w="2381" w:type="dxa"/>
            <w:tcBorders>
              <w:top w:val="nil"/>
            </w:tcBorders>
            <w:shd w:val="clear" w:color="auto" w:fill="auto"/>
          </w:tcPr>
          <w:p w14:paraId="50D98DBB" w14:textId="56E0F340" w:rsidR="00AF45BC" w:rsidRPr="008C4929" w:rsidRDefault="00AF45BC" w:rsidP="000312FB">
            <w:pPr>
              <w:jc w:val="center"/>
              <w:rPr>
                <w:rFonts w:ascii="Cambria" w:hAnsi="Cambria"/>
              </w:rPr>
            </w:pPr>
            <w:r w:rsidRPr="008C4929">
              <w:rPr>
                <w:rFonts w:ascii="Cambria" w:hAnsi="Cambria"/>
              </w:rPr>
              <w:t>Revisión de la entrada de capítulo.</w:t>
            </w:r>
          </w:p>
          <w:p w14:paraId="451F2D27" w14:textId="77777777" w:rsidR="00AF45BC" w:rsidRPr="008C4929" w:rsidRDefault="00AF45BC" w:rsidP="000312FB">
            <w:pPr>
              <w:jc w:val="center"/>
              <w:rPr>
                <w:rFonts w:ascii="Cambria" w:hAnsi="Cambria"/>
              </w:rPr>
            </w:pPr>
          </w:p>
          <w:p w14:paraId="5814126C" w14:textId="77777777" w:rsidR="00AF45BC" w:rsidRPr="008C4929" w:rsidRDefault="00AF45BC" w:rsidP="000312FB">
            <w:pPr>
              <w:jc w:val="center"/>
              <w:rPr>
                <w:rFonts w:ascii="Cambria" w:hAnsi="Cambria"/>
              </w:rPr>
            </w:pPr>
          </w:p>
          <w:p w14:paraId="1513B099" w14:textId="77777777" w:rsidR="00AF45BC" w:rsidRPr="008C4929" w:rsidRDefault="00AF45BC" w:rsidP="000312FB">
            <w:pPr>
              <w:jc w:val="center"/>
              <w:rPr>
                <w:rFonts w:ascii="Cambria" w:hAnsi="Cambria"/>
              </w:rPr>
            </w:pPr>
          </w:p>
          <w:p w14:paraId="2F6A9E9F" w14:textId="77777777" w:rsidR="00AF45BC" w:rsidRPr="008C4929" w:rsidRDefault="00AF45BC" w:rsidP="000312FB">
            <w:pPr>
              <w:jc w:val="center"/>
              <w:rPr>
                <w:rFonts w:ascii="Cambria" w:hAnsi="Cambria"/>
              </w:rPr>
            </w:pPr>
          </w:p>
          <w:p w14:paraId="285406B7" w14:textId="77777777" w:rsidR="00AF45BC" w:rsidRPr="008C4929" w:rsidRDefault="00AF45BC" w:rsidP="000312FB">
            <w:pPr>
              <w:jc w:val="center"/>
              <w:rPr>
                <w:rFonts w:ascii="Cambria" w:hAnsi="Cambria"/>
              </w:rPr>
            </w:pPr>
          </w:p>
          <w:p w14:paraId="1CE77D99" w14:textId="77777777" w:rsidR="00AF45BC" w:rsidRPr="008C4929" w:rsidRDefault="00AF45BC" w:rsidP="000312FB">
            <w:pPr>
              <w:jc w:val="center"/>
              <w:rPr>
                <w:rFonts w:ascii="Cambria" w:hAnsi="Cambria"/>
              </w:rPr>
            </w:pPr>
          </w:p>
          <w:p w14:paraId="0BBCF796" w14:textId="46BD7A9E" w:rsidR="009C3155" w:rsidRPr="008C4929" w:rsidRDefault="009C3155" w:rsidP="000312FB">
            <w:pPr>
              <w:jc w:val="center"/>
              <w:rPr>
                <w:rFonts w:ascii="Cambria" w:hAnsi="Cambria"/>
              </w:rPr>
            </w:pPr>
            <w:r w:rsidRPr="008C4929">
              <w:rPr>
                <w:rFonts w:ascii="Cambria" w:hAnsi="Cambria"/>
              </w:rPr>
              <w:t>Lectura de la introducción a la secuencia</w:t>
            </w:r>
          </w:p>
          <w:p w14:paraId="79A91984" w14:textId="77777777" w:rsidR="008C1C06" w:rsidRPr="008C4929" w:rsidRDefault="008C1C06" w:rsidP="00414CFF">
            <w:pPr>
              <w:jc w:val="center"/>
              <w:rPr>
                <w:rFonts w:ascii="Cambria" w:hAnsi="Cambria"/>
              </w:rPr>
            </w:pPr>
          </w:p>
          <w:p w14:paraId="6744D882" w14:textId="77777777" w:rsidR="00740F80" w:rsidRPr="008C4929" w:rsidRDefault="00740F80" w:rsidP="00414CFF">
            <w:pPr>
              <w:jc w:val="center"/>
              <w:rPr>
                <w:rFonts w:ascii="Cambria" w:hAnsi="Cambria"/>
              </w:rPr>
            </w:pPr>
          </w:p>
          <w:p w14:paraId="5732E14C" w14:textId="77777777" w:rsidR="00740F80" w:rsidRPr="008C4929" w:rsidRDefault="00740F80" w:rsidP="00414CFF">
            <w:pPr>
              <w:jc w:val="center"/>
              <w:rPr>
                <w:rFonts w:ascii="Cambria" w:hAnsi="Cambria"/>
              </w:rPr>
            </w:pPr>
          </w:p>
          <w:p w14:paraId="55F9F3EE" w14:textId="77777777" w:rsidR="00740F80" w:rsidRPr="008C4929" w:rsidRDefault="00740F80" w:rsidP="00414CFF">
            <w:pPr>
              <w:jc w:val="center"/>
              <w:rPr>
                <w:rFonts w:ascii="Cambria" w:hAnsi="Cambria"/>
              </w:rPr>
            </w:pPr>
          </w:p>
          <w:p w14:paraId="710FCAB3" w14:textId="77777777" w:rsidR="00740F80" w:rsidRPr="008C4929" w:rsidRDefault="00740F80" w:rsidP="00414CFF">
            <w:pPr>
              <w:jc w:val="center"/>
              <w:rPr>
                <w:rFonts w:ascii="Cambria" w:hAnsi="Cambria"/>
              </w:rPr>
            </w:pPr>
          </w:p>
          <w:p w14:paraId="05E01BAF" w14:textId="77777777" w:rsidR="00740F80" w:rsidRPr="008C4929" w:rsidRDefault="00740F80" w:rsidP="00414CFF">
            <w:pPr>
              <w:jc w:val="center"/>
              <w:rPr>
                <w:rFonts w:ascii="Cambria" w:hAnsi="Cambria"/>
              </w:rPr>
            </w:pPr>
          </w:p>
          <w:p w14:paraId="0192B65C" w14:textId="77777777" w:rsidR="00740F80" w:rsidRPr="008C4929" w:rsidRDefault="00740F80" w:rsidP="00414CFF">
            <w:pPr>
              <w:jc w:val="center"/>
              <w:rPr>
                <w:rFonts w:ascii="Cambria" w:hAnsi="Cambria"/>
              </w:rPr>
            </w:pPr>
          </w:p>
          <w:p w14:paraId="746A9A38" w14:textId="77777777" w:rsidR="00740F80" w:rsidRPr="008C4929" w:rsidRDefault="00740F80" w:rsidP="00414CFF">
            <w:pPr>
              <w:jc w:val="center"/>
              <w:rPr>
                <w:rFonts w:ascii="Cambria" w:hAnsi="Cambria"/>
              </w:rPr>
            </w:pPr>
          </w:p>
          <w:p w14:paraId="38AB5C64" w14:textId="77777777" w:rsidR="00740F80" w:rsidRPr="008C4929" w:rsidRDefault="00740F80" w:rsidP="00414CFF">
            <w:pPr>
              <w:jc w:val="center"/>
              <w:rPr>
                <w:rFonts w:ascii="Cambria" w:hAnsi="Cambria"/>
              </w:rPr>
            </w:pPr>
          </w:p>
          <w:p w14:paraId="21044C0F" w14:textId="77777777" w:rsidR="00740F80" w:rsidRPr="008C4929" w:rsidRDefault="00740F80" w:rsidP="00414CFF">
            <w:pPr>
              <w:jc w:val="center"/>
              <w:rPr>
                <w:rFonts w:ascii="Cambria" w:hAnsi="Cambria"/>
              </w:rPr>
            </w:pPr>
          </w:p>
          <w:p w14:paraId="3CE6AC39" w14:textId="77777777" w:rsidR="00740F80" w:rsidRPr="008C4929" w:rsidRDefault="00740F80" w:rsidP="00414CFF">
            <w:pPr>
              <w:jc w:val="center"/>
              <w:rPr>
                <w:rFonts w:ascii="Cambria" w:hAnsi="Cambria"/>
              </w:rPr>
            </w:pPr>
          </w:p>
          <w:p w14:paraId="5CEA9A6D" w14:textId="77777777" w:rsidR="00740F80" w:rsidRPr="008C4929" w:rsidRDefault="00740F80" w:rsidP="00414CFF">
            <w:pPr>
              <w:jc w:val="center"/>
              <w:rPr>
                <w:rFonts w:ascii="Cambria" w:hAnsi="Cambria"/>
              </w:rPr>
            </w:pPr>
          </w:p>
          <w:p w14:paraId="2892F5A9" w14:textId="77777777" w:rsidR="00BC1F71" w:rsidRPr="008C4929" w:rsidRDefault="00BC1F71" w:rsidP="00414CFF">
            <w:pPr>
              <w:jc w:val="center"/>
              <w:rPr>
                <w:rFonts w:ascii="Cambria" w:hAnsi="Cambria"/>
              </w:rPr>
            </w:pPr>
          </w:p>
          <w:p w14:paraId="28E7288A" w14:textId="77777777" w:rsidR="00BC1F71" w:rsidRPr="008C4929" w:rsidRDefault="00BC1F71" w:rsidP="00414CFF">
            <w:pPr>
              <w:jc w:val="center"/>
              <w:rPr>
                <w:rFonts w:ascii="Cambria" w:hAnsi="Cambria"/>
              </w:rPr>
            </w:pPr>
          </w:p>
          <w:p w14:paraId="4A8A5B8A" w14:textId="5907AE04" w:rsidR="00BC1F71" w:rsidRPr="008C4929" w:rsidRDefault="00BC1F71" w:rsidP="001F0DE0">
            <w:pPr>
              <w:rPr>
                <w:rFonts w:ascii="Cambria" w:hAnsi="Cambria"/>
              </w:rPr>
            </w:pPr>
          </w:p>
        </w:tc>
        <w:tc>
          <w:tcPr>
            <w:tcW w:w="6237" w:type="dxa"/>
            <w:tcBorders>
              <w:top w:val="nil"/>
            </w:tcBorders>
            <w:shd w:val="clear" w:color="auto" w:fill="auto"/>
          </w:tcPr>
          <w:p w14:paraId="6E15DEF8" w14:textId="5083F9D9" w:rsidR="00AF45BC" w:rsidRPr="008C4929" w:rsidRDefault="00B14413" w:rsidP="00B14413">
            <w:pPr>
              <w:pStyle w:val="Ttulo1"/>
              <w:outlineLvl w:val="0"/>
              <w:rPr>
                <w:rFonts w:ascii="Cambria" w:eastAsiaTheme="minorEastAsia" w:hAnsi="Cambria" w:cstheme="minorBidi"/>
                <w:color w:val="auto"/>
                <w:sz w:val="24"/>
                <w:szCs w:val="24"/>
              </w:rPr>
            </w:pPr>
            <w:r>
              <w:rPr>
                <w:rFonts w:ascii="Cambria" w:eastAsiaTheme="minorEastAsia" w:hAnsi="Cambria" w:cstheme="minorBidi"/>
                <w:color w:val="auto"/>
                <w:sz w:val="24"/>
                <w:szCs w:val="24"/>
              </w:rPr>
              <w:t>R</w:t>
            </w:r>
            <w:r w:rsidR="00AF45BC" w:rsidRPr="008C4929">
              <w:rPr>
                <w:rFonts w:ascii="Cambria" w:eastAsiaTheme="minorEastAsia" w:hAnsi="Cambria" w:cstheme="minorBidi"/>
                <w:color w:val="auto"/>
                <w:sz w:val="24"/>
                <w:szCs w:val="24"/>
              </w:rPr>
              <w:t xml:space="preserve">evise con sus alumnos la entrada al capítulo del libro. Solicíteles que la describan y que le mencionen que elementos identifican. </w:t>
            </w:r>
            <w:r w:rsidR="001F0DE0" w:rsidRPr="008C4929">
              <w:rPr>
                <w:rFonts w:ascii="Cambria" w:eastAsiaTheme="minorEastAsia" w:hAnsi="Cambria" w:cstheme="minorBidi"/>
                <w:color w:val="auto"/>
                <w:sz w:val="24"/>
                <w:szCs w:val="24"/>
              </w:rPr>
              <w:t>P</w:t>
            </w:r>
            <w:r w:rsidR="00AF45BC" w:rsidRPr="008C4929">
              <w:rPr>
                <w:rFonts w:ascii="Cambria" w:eastAsiaTheme="minorEastAsia" w:hAnsi="Cambria" w:cstheme="minorBidi"/>
                <w:color w:val="auto"/>
                <w:sz w:val="24"/>
                <w:szCs w:val="24"/>
              </w:rPr>
              <w:t>osteriormente, pídales que lean el texto.</w:t>
            </w:r>
          </w:p>
          <w:p w14:paraId="74158E5B" w14:textId="110390E0" w:rsidR="00AF45BC" w:rsidRPr="008C4929" w:rsidRDefault="00AF45BC" w:rsidP="00B14413">
            <w:pPr>
              <w:rPr>
                <w:rFonts w:ascii="Cambria" w:hAnsi="Cambria"/>
              </w:rPr>
            </w:pPr>
            <w:r w:rsidRPr="008C4929">
              <w:rPr>
                <w:rFonts w:ascii="Cambria" w:hAnsi="Cambria"/>
              </w:rPr>
              <w:t>Comente con ellos cómo surgió el lenguaje algebraico.</w:t>
            </w:r>
          </w:p>
          <w:p w14:paraId="41DDF9E4" w14:textId="419EC23D" w:rsidR="009C3155" w:rsidRPr="008C4929" w:rsidRDefault="001F0DE0" w:rsidP="00B14413">
            <w:pPr>
              <w:pStyle w:val="Ttulo1"/>
              <w:outlineLvl w:val="0"/>
              <w:rPr>
                <w:rFonts w:ascii="Cambria" w:eastAsiaTheme="minorEastAsia" w:hAnsi="Cambria" w:cstheme="minorBidi"/>
                <w:color w:val="auto"/>
                <w:sz w:val="24"/>
                <w:szCs w:val="24"/>
              </w:rPr>
            </w:pPr>
            <w:r w:rsidRPr="008C4929">
              <w:rPr>
                <w:rFonts w:ascii="Cambria" w:eastAsiaTheme="minorEastAsia" w:hAnsi="Cambria" w:cstheme="minorBidi"/>
                <w:color w:val="auto"/>
                <w:sz w:val="24"/>
                <w:szCs w:val="24"/>
              </w:rPr>
              <w:t>Inicie la secuencia 1 pidiéndole a sus estudiantes que revisen el texto sobre la</w:t>
            </w:r>
            <w:r w:rsidR="001B263D" w:rsidRPr="008C4929">
              <w:rPr>
                <w:rFonts w:ascii="Cambria" w:eastAsiaTheme="minorEastAsia" w:hAnsi="Cambria" w:cstheme="minorBidi"/>
                <w:color w:val="auto"/>
                <w:sz w:val="24"/>
                <w:szCs w:val="24"/>
              </w:rPr>
              <w:t xml:space="preserve"> </w:t>
            </w:r>
            <w:r w:rsidR="0010066F" w:rsidRPr="008C4929">
              <w:rPr>
                <w:rFonts w:ascii="Cambria" w:eastAsiaTheme="minorEastAsia" w:hAnsi="Cambria" w:cstheme="minorBidi"/>
                <w:color w:val="auto"/>
                <w:sz w:val="24"/>
                <w:szCs w:val="24"/>
              </w:rPr>
              <w:t>anécdota de Gauss</w:t>
            </w:r>
            <w:r w:rsidRPr="008C4929">
              <w:rPr>
                <w:rFonts w:ascii="Cambria" w:eastAsiaTheme="minorEastAsia" w:hAnsi="Cambria" w:cstheme="minorBidi"/>
                <w:color w:val="auto"/>
                <w:sz w:val="24"/>
                <w:szCs w:val="24"/>
              </w:rPr>
              <w:t>. Haga las siguientes preguntas a su grupo</w:t>
            </w:r>
            <w:r w:rsidR="0010066F" w:rsidRPr="008C4929">
              <w:rPr>
                <w:rFonts w:ascii="Cambria" w:eastAsiaTheme="minorEastAsia" w:hAnsi="Cambria" w:cstheme="minorBidi"/>
                <w:color w:val="auto"/>
                <w:sz w:val="24"/>
                <w:szCs w:val="24"/>
              </w:rPr>
              <w:t>:</w:t>
            </w:r>
          </w:p>
          <w:p w14:paraId="7B90A8B5" w14:textId="77777777" w:rsidR="001F0DE0" w:rsidRPr="008C4929" w:rsidRDefault="001F0DE0" w:rsidP="00B14413">
            <w:pPr>
              <w:rPr>
                <w:rFonts w:ascii="Cambria" w:hAnsi="Cambria"/>
              </w:rPr>
            </w:pPr>
          </w:p>
          <w:p w14:paraId="3D6D2A51" w14:textId="6E268557" w:rsidR="0010066F" w:rsidRPr="008C4929" w:rsidRDefault="0010066F" w:rsidP="00B14413">
            <w:pPr>
              <w:pStyle w:val="Prrafodelista"/>
              <w:numPr>
                <w:ilvl w:val="0"/>
                <w:numId w:val="12"/>
              </w:numPr>
              <w:rPr>
                <w:rFonts w:ascii="Cambria" w:hAnsi="Cambria"/>
              </w:rPr>
            </w:pPr>
            <w:r w:rsidRPr="008C4929">
              <w:rPr>
                <w:rFonts w:ascii="Cambria" w:hAnsi="Cambria"/>
              </w:rPr>
              <w:t xml:space="preserve">¿Habría pensado Gauss en forma distinta </w:t>
            </w:r>
            <w:r w:rsidR="00414CFF" w:rsidRPr="008C4929">
              <w:rPr>
                <w:rFonts w:ascii="Cambria" w:hAnsi="Cambria"/>
              </w:rPr>
              <w:t>si en vez del número 100 hubiera sido 200?</w:t>
            </w:r>
            <w:r w:rsidRPr="008C4929">
              <w:rPr>
                <w:rFonts w:ascii="Cambria" w:hAnsi="Cambria"/>
              </w:rPr>
              <w:t xml:space="preserve"> </w:t>
            </w:r>
          </w:p>
          <w:p w14:paraId="69E1143D" w14:textId="27537FE4" w:rsidR="00414CFF" w:rsidRPr="008C4929" w:rsidRDefault="00414CFF" w:rsidP="00B14413">
            <w:pPr>
              <w:pStyle w:val="Prrafodelista"/>
              <w:numPr>
                <w:ilvl w:val="0"/>
                <w:numId w:val="12"/>
              </w:numPr>
              <w:rPr>
                <w:rFonts w:ascii="Cambria" w:hAnsi="Cambria"/>
              </w:rPr>
            </w:pPr>
            <w:r w:rsidRPr="008C4929">
              <w:rPr>
                <w:rFonts w:ascii="Cambria" w:hAnsi="Cambria"/>
              </w:rPr>
              <w:t>¿Cómo hubiera resuelto el problema si el número fuera 101?</w:t>
            </w:r>
          </w:p>
          <w:p w14:paraId="02F0D5F2" w14:textId="77777777" w:rsidR="00740F80" w:rsidRPr="008C4929" w:rsidRDefault="00740F80" w:rsidP="00B14413">
            <w:pPr>
              <w:rPr>
                <w:rFonts w:ascii="Cambria" w:hAnsi="Cambria"/>
              </w:rPr>
            </w:pPr>
          </w:p>
          <w:p w14:paraId="7BC87D43" w14:textId="2BC417A1" w:rsidR="009C3155" w:rsidRPr="008C4929" w:rsidRDefault="00414CFF" w:rsidP="00B14413">
            <w:pPr>
              <w:rPr>
                <w:rFonts w:ascii="Cambria" w:hAnsi="Cambria"/>
              </w:rPr>
            </w:pPr>
            <w:r w:rsidRPr="008C4929">
              <w:rPr>
                <w:rFonts w:ascii="Cambria" w:hAnsi="Cambria"/>
              </w:rPr>
              <w:t>Si se tienen las respuestas a ambas preguntas</w:t>
            </w:r>
            <w:r w:rsidR="00B97220" w:rsidRPr="008C4929">
              <w:rPr>
                <w:rFonts w:ascii="Cambria" w:hAnsi="Cambria"/>
              </w:rPr>
              <w:t>,</w:t>
            </w:r>
            <w:r w:rsidRPr="008C4929">
              <w:rPr>
                <w:rFonts w:ascii="Cambria" w:hAnsi="Cambria"/>
              </w:rPr>
              <w:t xml:space="preserve"> el grupo podrá apreciar la importancia de la generalización en un problema numérico y por</w:t>
            </w:r>
            <w:r w:rsidR="001C47FF" w:rsidRPr="008C4929">
              <w:rPr>
                <w:rFonts w:ascii="Cambria" w:hAnsi="Cambria"/>
              </w:rPr>
              <w:t xml:space="preserve"> qué la ventaja de aprender el len</w:t>
            </w:r>
            <w:r w:rsidRPr="008C4929">
              <w:rPr>
                <w:rFonts w:ascii="Cambria" w:hAnsi="Cambria"/>
              </w:rPr>
              <w:t xml:space="preserve">guaje </w:t>
            </w:r>
            <w:r w:rsidR="001C47FF" w:rsidRPr="008C4929">
              <w:rPr>
                <w:rFonts w:ascii="Cambria" w:hAnsi="Cambria"/>
              </w:rPr>
              <w:t xml:space="preserve">que permitirá </w:t>
            </w:r>
            <w:r w:rsidRPr="008C4929">
              <w:rPr>
                <w:rFonts w:ascii="Cambria" w:hAnsi="Cambria"/>
              </w:rPr>
              <w:t>represent</w:t>
            </w:r>
            <w:r w:rsidR="001C47FF" w:rsidRPr="008C4929">
              <w:rPr>
                <w:rFonts w:ascii="Cambria" w:hAnsi="Cambria"/>
              </w:rPr>
              <w:t>ar un problema y su solución.</w:t>
            </w:r>
            <w:r w:rsidR="00740F80" w:rsidRPr="008C4929">
              <w:rPr>
                <w:rFonts w:ascii="Cambria" w:hAnsi="Cambria"/>
              </w:rPr>
              <w:t xml:space="preserve"> </w:t>
            </w:r>
          </w:p>
          <w:p w14:paraId="3919DAF6" w14:textId="77777777" w:rsidR="001F0DE0" w:rsidRPr="008C4929" w:rsidRDefault="001F0DE0" w:rsidP="00B14413">
            <w:pPr>
              <w:rPr>
                <w:rFonts w:ascii="Cambria" w:hAnsi="Cambria"/>
              </w:rPr>
            </w:pPr>
          </w:p>
          <w:p w14:paraId="38E6A9DB" w14:textId="028E6CD7" w:rsidR="00BC1F71" w:rsidRPr="008C4929" w:rsidRDefault="001C47FF" w:rsidP="00B14413">
            <w:pPr>
              <w:shd w:val="clear" w:color="auto" w:fill="FFFFFF"/>
              <w:textAlignment w:val="baseline"/>
              <w:rPr>
                <w:rFonts w:ascii="Cambria" w:hAnsi="Cambria"/>
              </w:rPr>
            </w:pPr>
            <w:r w:rsidRPr="008C4929">
              <w:rPr>
                <w:rFonts w:ascii="Cambria" w:hAnsi="Cambria"/>
              </w:rPr>
              <w:t xml:space="preserve">Pida al grupo que realice la </w:t>
            </w:r>
            <w:r w:rsidR="009E2F06" w:rsidRPr="008C4929">
              <w:rPr>
                <w:rFonts w:ascii="Cambria" w:hAnsi="Cambria"/>
              </w:rPr>
              <w:t>evaluación d</w:t>
            </w:r>
            <w:r w:rsidRPr="008C4929">
              <w:rPr>
                <w:rFonts w:ascii="Cambria" w:hAnsi="Cambria"/>
              </w:rPr>
              <w:t>iagnóstica de la página 11 donde podrá encontrar o reafirmar</w:t>
            </w:r>
            <w:r w:rsidR="00CE0A11" w:rsidRPr="008C4929">
              <w:rPr>
                <w:rFonts w:ascii="Cambria" w:hAnsi="Cambria"/>
              </w:rPr>
              <w:t xml:space="preserve"> l</w:t>
            </w:r>
            <w:r w:rsidRPr="008C4929">
              <w:rPr>
                <w:rFonts w:ascii="Cambria" w:hAnsi="Cambria"/>
              </w:rPr>
              <w:t>as respuestas a las preguntas anteriores.</w:t>
            </w:r>
          </w:p>
        </w:tc>
        <w:tc>
          <w:tcPr>
            <w:tcW w:w="1417" w:type="dxa"/>
            <w:tcBorders>
              <w:top w:val="nil"/>
            </w:tcBorders>
            <w:shd w:val="clear" w:color="auto" w:fill="auto"/>
            <w:vAlign w:val="center"/>
          </w:tcPr>
          <w:p w14:paraId="040EFF8B" w14:textId="0C42A96D" w:rsidR="00296E9F" w:rsidRPr="008C4929" w:rsidRDefault="001F0DE0" w:rsidP="008C4929">
            <w:pPr>
              <w:jc w:val="center"/>
              <w:rPr>
                <w:rFonts w:ascii="Cambria" w:hAnsi="Cambria"/>
              </w:rPr>
            </w:pPr>
            <w:r w:rsidRPr="008C4929">
              <w:rPr>
                <w:rFonts w:ascii="Cambria" w:hAnsi="Cambria"/>
              </w:rPr>
              <w:t>X</w:t>
            </w:r>
          </w:p>
        </w:tc>
        <w:tc>
          <w:tcPr>
            <w:tcW w:w="993" w:type="dxa"/>
            <w:tcBorders>
              <w:top w:val="nil"/>
            </w:tcBorders>
            <w:shd w:val="clear" w:color="auto" w:fill="auto"/>
            <w:vAlign w:val="center"/>
          </w:tcPr>
          <w:p w14:paraId="4E6E27D3" w14:textId="19DCBC84" w:rsidR="00296E9F" w:rsidRPr="008C4929" w:rsidRDefault="00296E9F" w:rsidP="008C4929">
            <w:pPr>
              <w:jc w:val="center"/>
              <w:rPr>
                <w:rFonts w:ascii="Cambria" w:hAnsi="Cambria"/>
              </w:rPr>
            </w:pPr>
            <w:r w:rsidRPr="008C4929">
              <w:rPr>
                <w:rFonts w:ascii="Cambria" w:hAnsi="Cambria"/>
              </w:rPr>
              <w:t>X</w:t>
            </w:r>
          </w:p>
        </w:tc>
        <w:tc>
          <w:tcPr>
            <w:tcW w:w="1118" w:type="dxa"/>
            <w:tcBorders>
              <w:top w:val="nil"/>
            </w:tcBorders>
            <w:shd w:val="clear" w:color="auto" w:fill="auto"/>
            <w:vAlign w:val="center"/>
          </w:tcPr>
          <w:p w14:paraId="05743C88" w14:textId="408D0987" w:rsidR="00296E9F" w:rsidRPr="008C4929" w:rsidRDefault="00296E9F" w:rsidP="008C4929">
            <w:pPr>
              <w:jc w:val="center"/>
              <w:rPr>
                <w:rFonts w:ascii="Cambria" w:hAnsi="Cambria" w:cstheme="minorHAnsi"/>
                <w:bCs/>
              </w:rPr>
            </w:pPr>
            <w:r w:rsidRPr="008C4929">
              <w:rPr>
                <w:rFonts w:ascii="Cambria" w:hAnsi="Cambria" w:cstheme="minorHAnsi"/>
                <w:bCs/>
              </w:rPr>
              <w:t>X</w:t>
            </w:r>
          </w:p>
        </w:tc>
      </w:tr>
    </w:tbl>
    <w:p w14:paraId="7A0864E4" w14:textId="5F900CB3" w:rsidR="00B942D7" w:rsidRPr="008C4929" w:rsidRDefault="00B942D7" w:rsidP="00B942D7">
      <w:pPr>
        <w:rPr>
          <w:rFonts w:ascii="Cambria" w:hAnsi="Cambria"/>
        </w:rPr>
      </w:pPr>
    </w:p>
    <w:p w14:paraId="2C48FD54" w14:textId="77777777" w:rsidR="00B942D7" w:rsidRPr="008C4929" w:rsidRDefault="00B942D7" w:rsidP="00B942D7">
      <w:pPr>
        <w:rPr>
          <w:rFonts w:ascii="Cambria" w:eastAsia="Times New Roman" w:hAnsi="Cambria"/>
          <w:b/>
          <w:bCs/>
          <w:color w:val="176E75"/>
          <w:lang w:val="es-MX"/>
        </w:rPr>
      </w:pPr>
      <w:r w:rsidRPr="008C4929">
        <w:rPr>
          <w:rFonts w:ascii="Cambria" w:eastAsia="Times New Roman" w:hAnsi="Cambria"/>
          <w:b/>
          <w:bCs/>
          <w:color w:val="176E75"/>
          <w:lang w:val="es-MX"/>
        </w:rPr>
        <w:t xml:space="preserve">Desarrollo </w:t>
      </w:r>
    </w:p>
    <w:tbl>
      <w:tblPr>
        <w:tblStyle w:val="Tablaconcuadrcula"/>
        <w:tblW w:w="13592" w:type="dxa"/>
        <w:tblBorders>
          <w:top w:val="single" w:sz="4" w:space="0" w:color="159CA4"/>
          <w:left w:val="single" w:sz="4" w:space="0" w:color="159CA4"/>
          <w:bottom w:val="single" w:sz="4" w:space="0" w:color="159CA4"/>
          <w:right w:val="single" w:sz="4" w:space="0" w:color="159CA4"/>
          <w:insideH w:val="single" w:sz="4" w:space="0" w:color="159CA4"/>
          <w:insideV w:val="single" w:sz="4" w:space="0" w:color="159CA4"/>
        </w:tblBorders>
        <w:tblLayout w:type="fixed"/>
        <w:tblLook w:val="04A0" w:firstRow="1" w:lastRow="0" w:firstColumn="1" w:lastColumn="0" w:noHBand="0" w:noVBand="1"/>
      </w:tblPr>
      <w:tblGrid>
        <w:gridCol w:w="1696"/>
        <w:gridCol w:w="2098"/>
        <w:gridCol w:w="6237"/>
        <w:gridCol w:w="1417"/>
        <w:gridCol w:w="993"/>
        <w:gridCol w:w="1122"/>
        <w:gridCol w:w="29"/>
      </w:tblGrid>
      <w:tr w:rsidR="00B942D7" w:rsidRPr="008C4929" w14:paraId="15303973" w14:textId="77777777" w:rsidTr="00B14413">
        <w:tc>
          <w:tcPr>
            <w:tcW w:w="1696" w:type="dxa"/>
            <w:vMerge w:val="restart"/>
            <w:tcBorders>
              <w:right w:val="single" w:sz="4" w:space="0" w:color="FFFFFF" w:themeColor="background1"/>
            </w:tcBorders>
            <w:shd w:val="clear" w:color="auto" w:fill="159CA4"/>
            <w:tcMar>
              <w:top w:w="57" w:type="dxa"/>
              <w:bottom w:w="57" w:type="dxa"/>
            </w:tcMar>
            <w:vAlign w:val="center"/>
          </w:tcPr>
          <w:p w14:paraId="072B3DDC" w14:textId="77777777" w:rsidR="00B942D7" w:rsidRPr="008C4929" w:rsidRDefault="00B942D7" w:rsidP="00B14413">
            <w:pPr>
              <w:jc w:val="center"/>
              <w:rPr>
                <w:rFonts w:ascii="Cambria" w:hAnsi="Cambria"/>
                <w:b/>
                <w:color w:val="FFFFFF" w:themeColor="background1"/>
              </w:rPr>
            </w:pPr>
            <w:r w:rsidRPr="008C4929">
              <w:rPr>
                <w:rFonts w:ascii="Cambria" w:hAnsi="Cambria"/>
                <w:b/>
                <w:color w:val="FFFFFF" w:themeColor="background1"/>
              </w:rPr>
              <w:t>Páginas</w:t>
            </w:r>
          </w:p>
        </w:tc>
        <w:tc>
          <w:tcPr>
            <w:tcW w:w="2098" w:type="dxa"/>
            <w:vMerge w:val="restart"/>
            <w:tcBorders>
              <w:left w:val="single" w:sz="4" w:space="0" w:color="FFFFFF" w:themeColor="background1"/>
              <w:right w:val="single" w:sz="4" w:space="0" w:color="FFFFFF" w:themeColor="background1"/>
            </w:tcBorders>
            <w:shd w:val="clear" w:color="auto" w:fill="159CA4"/>
            <w:tcMar>
              <w:top w:w="57" w:type="dxa"/>
              <w:bottom w:w="57" w:type="dxa"/>
            </w:tcMar>
            <w:vAlign w:val="center"/>
          </w:tcPr>
          <w:p w14:paraId="20F0D932" w14:textId="77777777" w:rsidR="00B942D7" w:rsidRPr="008C4929" w:rsidRDefault="00B942D7" w:rsidP="00B14413">
            <w:pPr>
              <w:jc w:val="center"/>
              <w:rPr>
                <w:rFonts w:ascii="Cambria" w:hAnsi="Cambria"/>
                <w:b/>
                <w:color w:val="FFFFFF" w:themeColor="background1"/>
              </w:rPr>
            </w:pPr>
            <w:r w:rsidRPr="008C4929">
              <w:rPr>
                <w:rFonts w:ascii="Cambria" w:hAnsi="Cambria"/>
                <w:b/>
                <w:color w:val="FFFFFF" w:themeColor="background1"/>
              </w:rPr>
              <w:t>Estrategia de enseñanza</w:t>
            </w:r>
          </w:p>
        </w:tc>
        <w:tc>
          <w:tcPr>
            <w:tcW w:w="6237" w:type="dxa"/>
            <w:vMerge w:val="restart"/>
            <w:tcBorders>
              <w:left w:val="single" w:sz="4" w:space="0" w:color="FFFFFF" w:themeColor="background1"/>
              <w:right w:val="single" w:sz="4" w:space="0" w:color="FFFFFF" w:themeColor="background1"/>
            </w:tcBorders>
            <w:shd w:val="clear" w:color="auto" w:fill="159CA4"/>
            <w:tcMar>
              <w:top w:w="57" w:type="dxa"/>
              <w:bottom w:w="57" w:type="dxa"/>
            </w:tcMar>
            <w:vAlign w:val="center"/>
          </w:tcPr>
          <w:p w14:paraId="52C91673" w14:textId="77777777" w:rsidR="00B942D7" w:rsidRPr="008C4929" w:rsidRDefault="00B942D7" w:rsidP="00B14413">
            <w:pPr>
              <w:jc w:val="center"/>
              <w:rPr>
                <w:rFonts w:ascii="Cambria" w:hAnsi="Cambria"/>
                <w:b/>
                <w:color w:val="FFFFFF" w:themeColor="background1"/>
              </w:rPr>
            </w:pPr>
          </w:p>
          <w:p w14:paraId="076F17F7" w14:textId="77777777" w:rsidR="00B942D7" w:rsidRPr="008C4929" w:rsidRDefault="00B942D7" w:rsidP="00B14413">
            <w:pPr>
              <w:jc w:val="center"/>
              <w:rPr>
                <w:rFonts w:ascii="Cambria" w:hAnsi="Cambria"/>
                <w:b/>
                <w:color w:val="FFFFFF" w:themeColor="background1"/>
              </w:rPr>
            </w:pPr>
            <w:r w:rsidRPr="008C4929">
              <w:rPr>
                <w:rFonts w:ascii="Cambria" w:hAnsi="Cambria"/>
                <w:b/>
                <w:color w:val="FFFFFF" w:themeColor="background1"/>
              </w:rPr>
              <w:t>Sugerencias didácticas</w:t>
            </w:r>
          </w:p>
          <w:p w14:paraId="4BF71E92" w14:textId="77777777" w:rsidR="00B942D7" w:rsidRPr="008C4929" w:rsidRDefault="00B942D7" w:rsidP="00B14413">
            <w:pPr>
              <w:ind w:left="176" w:hanging="176"/>
              <w:jc w:val="center"/>
              <w:rPr>
                <w:rFonts w:ascii="Cambria" w:hAnsi="Cambria"/>
                <w:b/>
                <w:color w:val="FFFFFF" w:themeColor="background1"/>
              </w:rPr>
            </w:pPr>
          </w:p>
        </w:tc>
        <w:tc>
          <w:tcPr>
            <w:tcW w:w="3561" w:type="dxa"/>
            <w:gridSpan w:val="4"/>
            <w:tcBorders>
              <w:left w:val="single" w:sz="4" w:space="0" w:color="FFFFFF" w:themeColor="background1"/>
            </w:tcBorders>
            <w:shd w:val="clear" w:color="auto" w:fill="159CA4"/>
            <w:tcMar>
              <w:top w:w="57" w:type="dxa"/>
              <w:bottom w:w="57" w:type="dxa"/>
            </w:tcMar>
            <w:vAlign w:val="center"/>
          </w:tcPr>
          <w:p w14:paraId="625C9796" w14:textId="77777777" w:rsidR="00B942D7" w:rsidRPr="008C4929" w:rsidRDefault="00B942D7" w:rsidP="00B14413">
            <w:pPr>
              <w:jc w:val="center"/>
              <w:rPr>
                <w:rFonts w:ascii="Cambria" w:hAnsi="Cambria"/>
                <w:b/>
                <w:color w:val="FFFFFF" w:themeColor="background1"/>
              </w:rPr>
            </w:pPr>
            <w:r w:rsidRPr="008C4929">
              <w:rPr>
                <w:rFonts w:ascii="Cambria" w:hAnsi="Cambria"/>
                <w:b/>
                <w:color w:val="FFFFFF" w:themeColor="background1"/>
              </w:rPr>
              <w:t>Actividad de evaluación / aprendizaje</w:t>
            </w:r>
          </w:p>
        </w:tc>
      </w:tr>
      <w:tr w:rsidR="00B942D7" w:rsidRPr="008C4929" w14:paraId="52437AFF" w14:textId="77777777" w:rsidTr="00B14413">
        <w:tc>
          <w:tcPr>
            <w:tcW w:w="1696" w:type="dxa"/>
            <w:vMerge/>
            <w:tcBorders>
              <w:top w:val="nil"/>
              <w:right w:val="single" w:sz="4" w:space="0" w:color="FFFFFF" w:themeColor="background1"/>
            </w:tcBorders>
            <w:shd w:val="clear" w:color="auto" w:fill="159CA4"/>
            <w:tcMar>
              <w:top w:w="57" w:type="dxa"/>
              <w:bottom w:w="57" w:type="dxa"/>
            </w:tcMar>
            <w:vAlign w:val="center"/>
          </w:tcPr>
          <w:p w14:paraId="7618B017" w14:textId="77777777" w:rsidR="00B942D7" w:rsidRPr="008C4929" w:rsidRDefault="00B942D7" w:rsidP="00B14413">
            <w:pPr>
              <w:jc w:val="center"/>
              <w:rPr>
                <w:rFonts w:ascii="Cambria" w:hAnsi="Cambria"/>
              </w:rPr>
            </w:pPr>
          </w:p>
        </w:tc>
        <w:tc>
          <w:tcPr>
            <w:tcW w:w="2098" w:type="dxa"/>
            <w:vMerge/>
            <w:tcBorders>
              <w:top w:val="nil"/>
              <w:left w:val="single" w:sz="4" w:space="0" w:color="FFFFFF" w:themeColor="background1"/>
              <w:right w:val="single" w:sz="4" w:space="0" w:color="FFFFFF" w:themeColor="background1"/>
            </w:tcBorders>
            <w:shd w:val="clear" w:color="auto" w:fill="159CA4"/>
            <w:tcMar>
              <w:top w:w="57" w:type="dxa"/>
              <w:bottom w:w="57" w:type="dxa"/>
            </w:tcMar>
            <w:vAlign w:val="center"/>
          </w:tcPr>
          <w:p w14:paraId="2C284EDA" w14:textId="77777777" w:rsidR="00B942D7" w:rsidRPr="008C4929" w:rsidRDefault="00B942D7" w:rsidP="00B14413">
            <w:pPr>
              <w:jc w:val="center"/>
              <w:rPr>
                <w:rFonts w:ascii="Cambria" w:hAnsi="Cambria"/>
              </w:rPr>
            </w:pPr>
          </w:p>
        </w:tc>
        <w:tc>
          <w:tcPr>
            <w:tcW w:w="6237" w:type="dxa"/>
            <w:vMerge/>
            <w:tcBorders>
              <w:top w:val="nil"/>
              <w:left w:val="single" w:sz="4" w:space="0" w:color="FFFFFF" w:themeColor="background1"/>
            </w:tcBorders>
            <w:shd w:val="clear" w:color="auto" w:fill="159CA4"/>
            <w:tcMar>
              <w:top w:w="57" w:type="dxa"/>
              <w:bottom w:w="57" w:type="dxa"/>
            </w:tcMar>
            <w:vAlign w:val="center"/>
          </w:tcPr>
          <w:p w14:paraId="2165DBA3" w14:textId="77777777" w:rsidR="00B942D7" w:rsidRPr="008C4929" w:rsidRDefault="00B942D7" w:rsidP="00B14413">
            <w:pPr>
              <w:ind w:left="176" w:hanging="176"/>
              <w:jc w:val="center"/>
              <w:rPr>
                <w:rFonts w:ascii="Cambria" w:hAnsi="Cambria"/>
              </w:rPr>
            </w:pPr>
          </w:p>
        </w:tc>
        <w:tc>
          <w:tcPr>
            <w:tcW w:w="1417" w:type="dxa"/>
            <w:shd w:val="clear" w:color="auto" w:fill="92CDD2"/>
            <w:tcMar>
              <w:top w:w="57" w:type="dxa"/>
              <w:bottom w:w="57" w:type="dxa"/>
            </w:tcMar>
            <w:vAlign w:val="center"/>
          </w:tcPr>
          <w:p w14:paraId="5BA7B8E8" w14:textId="77777777" w:rsidR="00B942D7" w:rsidRPr="008C4929" w:rsidRDefault="00B942D7" w:rsidP="00B14413">
            <w:pPr>
              <w:jc w:val="center"/>
              <w:rPr>
                <w:rFonts w:ascii="Cambria" w:hAnsi="Cambria"/>
                <w:b/>
              </w:rPr>
            </w:pPr>
            <w:r w:rsidRPr="008C4929">
              <w:rPr>
                <w:rFonts w:ascii="Cambria" w:hAnsi="Cambria"/>
                <w:b/>
              </w:rPr>
              <w:t>Individual</w:t>
            </w:r>
          </w:p>
        </w:tc>
        <w:tc>
          <w:tcPr>
            <w:tcW w:w="993" w:type="dxa"/>
            <w:shd w:val="clear" w:color="auto" w:fill="92CDD2"/>
            <w:tcMar>
              <w:top w:w="57" w:type="dxa"/>
              <w:bottom w:w="57" w:type="dxa"/>
            </w:tcMar>
            <w:vAlign w:val="center"/>
          </w:tcPr>
          <w:p w14:paraId="4C6D7B11" w14:textId="77777777" w:rsidR="00B942D7" w:rsidRPr="008C4929" w:rsidRDefault="00B942D7" w:rsidP="00B14413">
            <w:pPr>
              <w:jc w:val="center"/>
              <w:rPr>
                <w:rFonts w:ascii="Cambria" w:hAnsi="Cambria"/>
                <w:b/>
              </w:rPr>
            </w:pPr>
            <w:r w:rsidRPr="008C4929">
              <w:rPr>
                <w:rFonts w:ascii="Cambria" w:hAnsi="Cambria"/>
                <w:b/>
              </w:rPr>
              <w:t>En equipo</w:t>
            </w:r>
          </w:p>
        </w:tc>
        <w:tc>
          <w:tcPr>
            <w:tcW w:w="1151" w:type="dxa"/>
            <w:gridSpan w:val="2"/>
            <w:shd w:val="clear" w:color="auto" w:fill="92CDD2"/>
            <w:tcMar>
              <w:top w:w="57" w:type="dxa"/>
              <w:bottom w:w="57" w:type="dxa"/>
            </w:tcMar>
            <w:vAlign w:val="center"/>
          </w:tcPr>
          <w:p w14:paraId="1F170C66" w14:textId="77777777" w:rsidR="00B942D7" w:rsidRPr="008C4929" w:rsidRDefault="00B942D7" w:rsidP="00B14413">
            <w:pPr>
              <w:jc w:val="center"/>
              <w:rPr>
                <w:rFonts w:ascii="Cambria" w:hAnsi="Cambria"/>
                <w:b/>
              </w:rPr>
            </w:pPr>
            <w:r w:rsidRPr="008C4929">
              <w:rPr>
                <w:rFonts w:ascii="Cambria" w:hAnsi="Cambria"/>
                <w:b/>
              </w:rPr>
              <w:t>En grupo</w:t>
            </w:r>
          </w:p>
        </w:tc>
      </w:tr>
      <w:tr w:rsidR="00D8675F" w:rsidRPr="008C4929" w14:paraId="7C0C70C5" w14:textId="77777777" w:rsidTr="00B1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710"/>
        </w:trPr>
        <w:tc>
          <w:tcPr>
            <w:tcW w:w="1696" w:type="dxa"/>
          </w:tcPr>
          <w:p w14:paraId="5FE3979C" w14:textId="443FE302" w:rsidR="009E2F06" w:rsidRPr="008C4929" w:rsidRDefault="00845CCA" w:rsidP="00B14413">
            <w:pPr>
              <w:jc w:val="center"/>
              <w:rPr>
                <w:rFonts w:ascii="Cambria" w:hAnsi="Cambria" w:cstheme="minorHAnsi"/>
              </w:rPr>
            </w:pPr>
            <w:r w:rsidRPr="008C4929">
              <w:rPr>
                <w:rFonts w:ascii="Cambria" w:hAnsi="Cambria" w:cstheme="minorHAnsi"/>
              </w:rPr>
              <w:t>Variables</w:t>
            </w:r>
          </w:p>
          <w:p w14:paraId="12541EA8" w14:textId="514E718C" w:rsidR="00845CCA" w:rsidRPr="008C4929" w:rsidRDefault="009E2F06" w:rsidP="00B14413">
            <w:pPr>
              <w:jc w:val="center"/>
              <w:rPr>
                <w:rFonts w:ascii="Cambria" w:hAnsi="Cambria" w:cstheme="minorHAnsi"/>
              </w:rPr>
            </w:pPr>
            <w:r w:rsidRPr="008C4929">
              <w:rPr>
                <w:rFonts w:ascii="Cambria" w:hAnsi="Cambria" w:cstheme="minorHAnsi"/>
              </w:rPr>
              <w:t>a</w:t>
            </w:r>
            <w:r w:rsidR="00845CCA" w:rsidRPr="008C4929">
              <w:rPr>
                <w:rFonts w:ascii="Cambria" w:hAnsi="Cambria" w:cstheme="minorHAnsi"/>
              </w:rPr>
              <w:t>lgebraicas</w:t>
            </w:r>
          </w:p>
          <w:p w14:paraId="4028DF75" w14:textId="77777777" w:rsidR="00845CCA" w:rsidRPr="008C4929" w:rsidRDefault="00845CCA" w:rsidP="00B14413">
            <w:pPr>
              <w:jc w:val="center"/>
              <w:rPr>
                <w:rFonts w:ascii="Cambria" w:hAnsi="Cambria" w:cstheme="minorHAnsi"/>
              </w:rPr>
            </w:pPr>
          </w:p>
          <w:p w14:paraId="78F9666B" w14:textId="77777777" w:rsidR="00D8675F" w:rsidRPr="008C4929" w:rsidRDefault="00845CCA" w:rsidP="00B14413">
            <w:pPr>
              <w:jc w:val="center"/>
              <w:rPr>
                <w:rFonts w:ascii="Cambria" w:hAnsi="Cambria" w:cstheme="minorHAnsi"/>
              </w:rPr>
            </w:pPr>
            <w:r w:rsidRPr="008C4929">
              <w:rPr>
                <w:rFonts w:ascii="Cambria" w:hAnsi="Cambria" w:cstheme="minorHAnsi"/>
              </w:rPr>
              <w:t>Variables como números generalizados</w:t>
            </w:r>
          </w:p>
          <w:p w14:paraId="12DB070B" w14:textId="61F4903B" w:rsidR="0056060B" w:rsidRPr="008C4929" w:rsidRDefault="0056060B" w:rsidP="00B14413">
            <w:pPr>
              <w:jc w:val="center"/>
              <w:rPr>
                <w:rFonts w:ascii="Cambria" w:hAnsi="Cambria" w:cstheme="minorHAnsi"/>
              </w:rPr>
            </w:pPr>
            <w:r w:rsidRPr="008C4929">
              <w:rPr>
                <w:rFonts w:ascii="Cambria" w:hAnsi="Cambria" w:cstheme="minorHAnsi"/>
              </w:rPr>
              <w:t>12</w:t>
            </w:r>
            <w:r w:rsidR="00FC4751" w:rsidRPr="008C4929">
              <w:rPr>
                <w:rFonts w:ascii="Cambria" w:hAnsi="Cambria" w:cstheme="minorHAnsi"/>
              </w:rPr>
              <w:t>-</w:t>
            </w:r>
            <w:r w:rsidRPr="008C4929">
              <w:rPr>
                <w:rFonts w:ascii="Cambria" w:hAnsi="Cambria" w:cstheme="minorHAnsi"/>
              </w:rPr>
              <w:t>15</w:t>
            </w:r>
          </w:p>
          <w:p w14:paraId="0F98E166" w14:textId="7B116FD4" w:rsidR="0056060B" w:rsidRPr="008C4929" w:rsidRDefault="0056060B" w:rsidP="00B14413">
            <w:pPr>
              <w:jc w:val="center"/>
              <w:rPr>
                <w:rFonts w:ascii="Cambria" w:hAnsi="Cambria"/>
              </w:rPr>
            </w:pPr>
          </w:p>
        </w:tc>
        <w:tc>
          <w:tcPr>
            <w:tcW w:w="2098" w:type="dxa"/>
          </w:tcPr>
          <w:p w14:paraId="16ABB07D" w14:textId="2D4AFC64" w:rsidR="00D8675F" w:rsidRPr="008C4929" w:rsidRDefault="001F0DE0" w:rsidP="00B14413">
            <w:pPr>
              <w:jc w:val="center"/>
              <w:rPr>
                <w:rFonts w:ascii="Cambria" w:hAnsi="Cambria"/>
              </w:rPr>
            </w:pPr>
            <w:r w:rsidRPr="008C4929">
              <w:rPr>
                <w:rFonts w:ascii="Cambria" w:hAnsi="Cambria"/>
              </w:rPr>
              <w:t>Revisión de ejemplos</w:t>
            </w:r>
          </w:p>
          <w:p w14:paraId="539E6780" w14:textId="77777777" w:rsidR="004408B7" w:rsidRPr="008C4929" w:rsidRDefault="004408B7" w:rsidP="00B14413">
            <w:pPr>
              <w:jc w:val="center"/>
              <w:rPr>
                <w:rFonts w:ascii="Cambria" w:hAnsi="Cambria"/>
              </w:rPr>
            </w:pPr>
          </w:p>
          <w:p w14:paraId="7EF58D43" w14:textId="77777777" w:rsidR="004408B7" w:rsidRPr="008C4929" w:rsidRDefault="004408B7" w:rsidP="00B14413">
            <w:pPr>
              <w:jc w:val="center"/>
              <w:rPr>
                <w:rFonts w:ascii="Cambria" w:hAnsi="Cambria"/>
              </w:rPr>
            </w:pPr>
          </w:p>
          <w:p w14:paraId="2D393588" w14:textId="77777777" w:rsidR="004408B7" w:rsidRPr="008C4929" w:rsidRDefault="004408B7" w:rsidP="00B14413">
            <w:pPr>
              <w:jc w:val="center"/>
              <w:rPr>
                <w:rFonts w:ascii="Cambria" w:hAnsi="Cambria"/>
              </w:rPr>
            </w:pPr>
          </w:p>
          <w:p w14:paraId="06C7755B" w14:textId="77777777" w:rsidR="004408B7" w:rsidRPr="008C4929" w:rsidRDefault="004408B7" w:rsidP="00B14413">
            <w:pPr>
              <w:jc w:val="center"/>
              <w:rPr>
                <w:rFonts w:ascii="Cambria" w:hAnsi="Cambria"/>
              </w:rPr>
            </w:pPr>
          </w:p>
          <w:p w14:paraId="2CEDDA75" w14:textId="77777777" w:rsidR="004408B7" w:rsidRPr="008C4929" w:rsidRDefault="004408B7" w:rsidP="00B14413">
            <w:pPr>
              <w:jc w:val="center"/>
              <w:rPr>
                <w:rFonts w:ascii="Cambria" w:hAnsi="Cambria"/>
              </w:rPr>
            </w:pPr>
          </w:p>
          <w:p w14:paraId="3BE28F66" w14:textId="77777777" w:rsidR="004408B7" w:rsidRPr="008C4929" w:rsidRDefault="004408B7" w:rsidP="00B14413">
            <w:pPr>
              <w:jc w:val="center"/>
              <w:rPr>
                <w:rFonts w:ascii="Cambria" w:hAnsi="Cambria"/>
              </w:rPr>
            </w:pPr>
          </w:p>
          <w:p w14:paraId="7DA40E2C" w14:textId="77777777" w:rsidR="004408B7" w:rsidRPr="008C4929" w:rsidRDefault="004408B7" w:rsidP="00B14413">
            <w:pPr>
              <w:jc w:val="center"/>
              <w:rPr>
                <w:rFonts w:ascii="Cambria" w:hAnsi="Cambria"/>
              </w:rPr>
            </w:pPr>
          </w:p>
          <w:p w14:paraId="19C0B130" w14:textId="77777777" w:rsidR="004408B7" w:rsidRPr="008C4929" w:rsidRDefault="004408B7" w:rsidP="00B14413">
            <w:pPr>
              <w:jc w:val="center"/>
              <w:rPr>
                <w:rFonts w:ascii="Cambria" w:hAnsi="Cambria"/>
              </w:rPr>
            </w:pPr>
          </w:p>
          <w:p w14:paraId="105A3404" w14:textId="77777777" w:rsidR="004408B7" w:rsidRPr="008C4929" w:rsidRDefault="004408B7" w:rsidP="00B14413">
            <w:pPr>
              <w:jc w:val="center"/>
              <w:rPr>
                <w:rFonts w:ascii="Cambria" w:hAnsi="Cambria"/>
              </w:rPr>
            </w:pPr>
          </w:p>
          <w:p w14:paraId="6F8A2C0E" w14:textId="77777777" w:rsidR="004408B7" w:rsidRPr="008C4929" w:rsidRDefault="004408B7" w:rsidP="00B14413">
            <w:pPr>
              <w:jc w:val="center"/>
              <w:rPr>
                <w:rFonts w:ascii="Cambria" w:hAnsi="Cambria"/>
              </w:rPr>
            </w:pPr>
          </w:p>
          <w:p w14:paraId="22C9148B" w14:textId="77777777" w:rsidR="004408B7" w:rsidRPr="008C4929" w:rsidRDefault="004408B7" w:rsidP="00B14413">
            <w:pPr>
              <w:jc w:val="center"/>
              <w:rPr>
                <w:rFonts w:ascii="Cambria" w:hAnsi="Cambria"/>
              </w:rPr>
            </w:pPr>
          </w:p>
          <w:p w14:paraId="1725CAED" w14:textId="77777777" w:rsidR="004408B7" w:rsidRPr="008C4929" w:rsidRDefault="004408B7" w:rsidP="00B14413">
            <w:pPr>
              <w:jc w:val="center"/>
              <w:rPr>
                <w:rFonts w:ascii="Cambria" w:hAnsi="Cambria"/>
              </w:rPr>
            </w:pPr>
          </w:p>
          <w:p w14:paraId="1FE6A2F1" w14:textId="77777777" w:rsidR="004408B7" w:rsidRPr="008C4929" w:rsidRDefault="004408B7" w:rsidP="00B14413">
            <w:pPr>
              <w:jc w:val="center"/>
              <w:rPr>
                <w:rFonts w:ascii="Cambria" w:hAnsi="Cambria"/>
              </w:rPr>
            </w:pPr>
          </w:p>
          <w:p w14:paraId="6E05BDE8" w14:textId="77777777" w:rsidR="004408B7" w:rsidRPr="008C4929" w:rsidRDefault="004408B7" w:rsidP="00B14413">
            <w:pPr>
              <w:jc w:val="center"/>
              <w:rPr>
                <w:rFonts w:ascii="Cambria" w:hAnsi="Cambria"/>
              </w:rPr>
            </w:pPr>
          </w:p>
          <w:p w14:paraId="6D535C9F" w14:textId="77777777" w:rsidR="004408B7" w:rsidRPr="008C4929" w:rsidRDefault="004408B7" w:rsidP="00B14413">
            <w:pPr>
              <w:jc w:val="center"/>
              <w:rPr>
                <w:rFonts w:ascii="Cambria" w:hAnsi="Cambria"/>
              </w:rPr>
            </w:pPr>
          </w:p>
          <w:p w14:paraId="32153CF8" w14:textId="77777777" w:rsidR="004408B7" w:rsidRPr="008C4929" w:rsidRDefault="004408B7" w:rsidP="00B14413">
            <w:pPr>
              <w:jc w:val="center"/>
              <w:rPr>
                <w:rFonts w:ascii="Cambria" w:hAnsi="Cambria"/>
              </w:rPr>
            </w:pPr>
          </w:p>
          <w:p w14:paraId="73D0BDA6" w14:textId="77777777" w:rsidR="004408B7" w:rsidRPr="008C4929" w:rsidRDefault="004408B7" w:rsidP="00B14413">
            <w:pPr>
              <w:jc w:val="center"/>
              <w:rPr>
                <w:rFonts w:ascii="Cambria" w:hAnsi="Cambria"/>
              </w:rPr>
            </w:pPr>
          </w:p>
          <w:p w14:paraId="2A08750E" w14:textId="77777777" w:rsidR="004408B7" w:rsidRPr="008C4929" w:rsidRDefault="004408B7" w:rsidP="00B14413">
            <w:pPr>
              <w:jc w:val="center"/>
              <w:rPr>
                <w:rFonts w:ascii="Cambria" w:hAnsi="Cambria"/>
              </w:rPr>
            </w:pPr>
          </w:p>
          <w:p w14:paraId="48737CAC" w14:textId="77777777" w:rsidR="004408B7" w:rsidRPr="008C4929" w:rsidRDefault="004408B7" w:rsidP="00B14413">
            <w:pPr>
              <w:jc w:val="center"/>
              <w:rPr>
                <w:rFonts w:ascii="Cambria" w:hAnsi="Cambria"/>
              </w:rPr>
            </w:pPr>
          </w:p>
          <w:p w14:paraId="1182A057" w14:textId="77777777" w:rsidR="004408B7" w:rsidRPr="008C4929" w:rsidRDefault="004408B7" w:rsidP="00B14413">
            <w:pPr>
              <w:jc w:val="center"/>
              <w:rPr>
                <w:rFonts w:ascii="Cambria" w:hAnsi="Cambria"/>
              </w:rPr>
            </w:pPr>
          </w:p>
          <w:p w14:paraId="5B4DD284" w14:textId="77777777" w:rsidR="004408B7" w:rsidRPr="008C4929" w:rsidRDefault="004408B7" w:rsidP="00B14413">
            <w:pPr>
              <w:jc w:val="center"/>
              <w:rPr>
                <w:rFonts w:ascii="Cambria" w:hAnsi="Cambria"/>
              </w:rPr>
            </w:pPr>
          </w:p>
          <w:p w14:paraId="5391F289" w14:textId="77777777" w:rsidR="004408B7" w:rsidRPr="008C4929" w:rsidRDefault="004408B7" w:rsidP="00B14413">
            <w:pPr>
              <w:jc w:val="center"/>
              <w:rPr>
                <w:rFonts w:ascii="Cambria" w:hAnsi="Cambria"/>
              </w:rPr>
            </w:pPr>
          </w:p>
          <w:p w14:paraId="211250C8" w14:textId="77777777" w:rsidR="004408B7" w:rsidRPr="008C4929" w:rsidRDefault="004408B7" w:rsidP="00B14413">
            <w:pPr>
              <w:jc w:val="center"/>
              <w:rPr>
                <w:rFonts w:ascii="Cambria" w:hAnsi="Cambria"/>
              </w:rPr>
            </w:pPr>
          </w:p>
          <w:p w14:paraId="56B1C86B" w14:textId="77777777" w:rsidR="004408B7" w:rsidRPr="008C4929" w:rsidRDefault="004408B7" w:rsidP="00B14413">
            <w:pPr>
              <w:jc w:val="center"/>
              <w:rPr>
                <w:rFonts w:ascii="Cambria" w:hAnsi="Cambria"/>
              </w:rPr>
            </w:pPr>
          </w:p>
          <w:p w14:paraId="7D62A0CF" w14:textId="77777777" w:rsidR="004408B7" w:rsidRPr="008C4929" w:rsidRDefault="004408B7" w:rsidP="00B14413">
            <w:pPr>
              <w:jc w:val="center"/>
              <w:rPr>
                <w:rFonts w:ascii="Cambria" w:hAnsi="Cambria"/>
              </w:rPr>
            </w:pPr>
          </w:p>
          <w:p w14:paraId="4BC033A3" w14:textId="77777777" w:rsidR="004408B7" w:rsidRPr="008C4929" w:rsidRDefault="004408B7" w:rsidP="00B14413">
            <w:pPr>
              <w:jc w:val="center"/>
              <w:rPr>
                <w:rFonts w:ascii="Cambria" w:hAnsi="Cambria"/>
              </w:rPr>
            </w:pPr>
          </w:p>
          <w:p w14:paraId="2789D998" w14:textId="77777777" w:rsidR="004408B7" w:rsidRPr="008C4929" w:rsidRDefault="004408B7" w:rsidP="00B14413">
            <w:pPr>
              <w:jc w:val="center"/>
              <w:rPr>
                <w:rFonts w:ascii="Cambria" w:hAnsi="Cambria"/>
              </w:rPr>
            </w:pPr>
          </w:p>
          <w:p w14:paraId="57693D05" w14:textId="77777777" w:rsidR="001F0DE0" w:rsidRPr="008C4929" w:rsidRDefault="001F0DE0" w:rsidP="00B14413">
            <w:pPr>
              <w:jc w:val="center"/>
              <w:rPr>
                <w:rFonts w:ascii="Cambria" w:hAnsi="Cambria"/>
              </w:rPr>
            </w:pPr>
          </w:p>
          <w:p w14:paraId="3A84793A" w14:textId="77777777" w:rsidR="004408B7" w:rsidRPr="008C4929" w:rsidRDefault="004408B7" w:rsidP="00B14413">
            <w:pPr>
              <w:jc w:val="center"/>
              <w:rPr>
                <w:rFonts w:ascii="Cambria" w:hAnsi="Cambria"/>
              </w:rPr>
            </w:pPr>
            <w:r w:rsidRPr="008C4929">
              <w:rPr>
                <w:rFonts w:ascii="Cambria" w:hAnsi="Cambria"/>
              </w:rPr>
              <w:t>Apoyo en TIC</w:t>
            </w:r>
          </w:p>
          <w:p w14:paraId="072B7BDE" w14:textId="77777777" w:rsidR="006579FC" w:rsidRPr="008C4929" w:rsidRDefault="006579FC" w:rsidP="00B14413">
            <w:pPr>
              <w:jc w:val="center"/>
              <w:rPr>
                <w:rFonts w:ascii="Cambria" w:hAnsi="Cambria"/>
              </w:rPr>
            </w:pPr>
          </w:p>
          <w:p w14:paraId="2A3BA64D" w14:textId="77777777" w:rsidR="006579FC" w:rsidRPr="008C4929" w:rsidRDefault="006579FC" w:rsidP="00B14413">
            <w:pPr>
              <w:jc w:val="center"/>
              <w:rPr>
                <w:rFonts w:ascii="Cambria" w:hAnsi="Cambria"/>
              </w:rPr>
            </w:pPr>
          </w:p>
          <w:p w14:paraId="4D67A9B8" w14:textId="77777777" w:rsidR="006579FC" w:rsidRPr="008C4929" w:rsidRDefault="006579FC" w:rsidP="00B14413">
            <w:pPr>
              <w:jc w:val="center"/>
              <w:rPr>
                <w:rFonts w:ascii="Cambria" w:hAnsi="Cambria"/>
              </w:rPr>
            </w:pPr>
          </w:p>
          <w:p w14:paraId="1CE6D834" w14:textId="77777777" w:rsidR="006579FC" w:rsidRPr="008C4929" w:rsidRDefault="006579FC" w:rsidP="00B14413">
            <w:pPr>
              <w:jc w:val="center"/>
              <w:rPr>
                <w:rFonts w:ascii="Cambria" w:hAnsi="Cambria"/>
              </w:rPr>
            </w:pPr>
          </w:p>
          <w:p w14:paraId="5F010CFE" w14:textId="77777777" w:rsidR="006579FC" w:rsidRPr="008C4929" w:rsidRDefault="006579FC" w:rsidP="00B14413">
            <w:pPr>
              <w:jc w:val="center"/>
              <w:rPr>
                <w:rFonts w:ascii="Cambria" w:hAnsi="Cambria"/>
              </w:rPr>
            </w:pPr>
          </w:p>
          <w:p w14:paraId="465C5EC4" w14:textId="77777777" w:rsidR="006579FC" w:rsidRPr="008C4929" w:rsidRDefault="006579FC" w:rsidP="00B14413">
            <w:pPr>
              <w:jc w:val="center"/>
              <w:rPr>
                <w:rFonts w:ascii="Cambria" w:hAnsi="Cambria"/>
              </w:rPr>
            </w:pPr>
          </w:p>
          <w:p w14:paraId="60AC4DA8" w14:textId="77777777" w:rsidR="006579FC" w:rsidRPr="008C4929" w:rsidRDefault="006579FC" w:rsidP="00B14413">
            <w:pPr>
              <w:jc w:val="center"/>
              <w:rPr>
                <w:rFonts w:ascii="Cambria" w:hAnsi="Cambria"/>
              </w:rPr>
            </w:pPr>
          </w:p>
          <w:p w14:paraId="4D2C18AC" w14:textId="77777777" w:rsidR="006579FC" w:rsidRPr="008C4929" w:rsidRDefault="006579FC" w:rsidP="00B14413">
            <w:pPr>
              <w:jc w:val="center"/>
              <w:rPr>
                <w:rFonts w:ascii="Cambria" w:hAnsi="Cambria"/>
              </w:rPr>
            </w:pPr>
          </w:p>
          <w:p w14:paraId="2FBB54E1" w14:textId="77777777" w:rsidR="006579FC" w:rsidRPr="008C4929" w:rsidRDefault="006579FC" w:rsidP="00B14413">
            <w:pPr>
              <w:jc w:val="center"/>
              <w:rPr>
                <w:rFonts w:ascii="Cambria" w:hAnsi="Cambria"/>
              </w:rPr>
            </w:pPr>
          </w:p>
          <w:p w14:paraId="40B3FFC6" w14:textId="77777777" w:rsidR="006579FC" w:rsidRPr="008C4929" w:rsidRDefault="006579FC" w:rsidP="00B14413">
            <w:pPr>
              <w:jc w:val="center"/>
              <w:rPr>
                <w:rFonts w:ascii="Cambria" w:hAnsi="Cambria"/>
              </w:rPr>
            </w:pPr>
          </w:p>
          <w:p w14:paraId="54682612" w14:textId="77777777" w:rsidR="006579FC" w:rsidRPr="008C4929" w:rsidRDefault="006579FC" w:rsidP="00B14413">
            <w:pPr>
              <w:jc w:val="center"/>
              <w:rPr>
                <w:rFonts w:ascii="Cambria" w:hAnsi="Cambria"/>
              </w:rPr>
            </w:pPr>
          </w:p>
          <w:p w14:paraId="3A8963E5" w14:textId="77777777" w:rsidR="006579FC" w:rsidRPr="008C4929" w:rsidRDefault="006579FC" w:rsidP="00B14413">
            <w:pPr>
              <w:jc w:val="center"/>
              <w:rPr>
                <w:rFonts w:ascii="Cambria" w:hAnsi="Cambria"/>
              </w:rPr>
            </w:pPr>
          </w:p>
          <w:p w14:paraId="43CA1C7C" w14:textId="77777777" w:rsidR="006579FC" w:rsidRPr="008C4929" w:rsidRDefault="006579FC" w:rsidP="00B14413">
            <w:pPr>
              <w:jc w:val="center"/>
              <w:rPr>
                <w:rFonts w:ascii="Cambria" w:hAnsi="Cambria"/>
              </w:rPr>
            </w:pPr>
          </w:p>
          <w:p w14:paraId="3BB3A826" w14:textId="77777777" w:rsidR="006579FC" w:rsidRPr="008C4929" w:rsidRDefault="006579FC" w:rsidP="00B14413">
            <w:pPr>
              <w:jc w:val="center"/>
              <w:rPr>
                <w:rFonts w:ascii="Cambria" w:hAnsi="Cambria"/>
              </w:rPr>
            </w:pPr>
          </w:p>
          <w:p w14:paraId="7646913E" w14:textId="77777777" w:rsidR="006579FC" w:rsidRPr="008C4929" w:rsidRDefault="006579FC" w:rsidP="00B14413">
            <w:pPr>
              <w:jc w:val="center"/>
              <w:rPr>
                <w:rFonts w:ascii="Cambria" w:hAnsi="Cambria"/>
              </w:rPr>
            </w:pPr>
          </w:p>
          <w:p w14:paraId="7214D577" w14:textId="77777777" w:rsidR="00B14413" w:rsidRDefault="00B14413" w:rsidP="00B14413">
            <w:pPr>
              <w:jc w:val="center"/>
              <w:rPr>
                <w:rFonts w:ascii="Cambria" w:hAnsi="Cambria"/>
              </w:rPr>
            </w:pPr>
          </w:p>
          <w:p w14:paraId="5F048C4F" w14:textId="189A853B" w:rsidR="006579FC" w:rsidRPr="008C4929" w:rsidRDefault="00602389" w:rsidP="00B14413">
            <w:pPr>
              <w:jc w:val="center"/>
              <w:rPr>
                <w:rFonts w:ascii="Cambria" w:hAnsi="Cambria"/>
              </w:rPr>
            </w:pPr>
            <w:r w:rsidRPr="008C4929">
              <w:rPr>
                <w:rFonts w:ascii="Cambria" w:hAnsi="Cambria"/>
              </w:rPr>
              <w:t>Proyectar video</w:t>
            </w:r>
          </w:p>
          <w:p w14:paraId="4C879501" w14:textId="77777777" w:rsidR="002036A9" w:rsidRPr="008C4929" w:rsidRDefault="002036A9" w:rsidP="00B14413">
            <w:pPr>
              <w:jc w:val="center"/>
              <w:rPr>
                <w:rFonts w:ascii="Cambria" w:hAnsi="Cambria"/>
              </w:rPr>
            </w:pPr>
          </w:p>
          <w:p w14:paraId="086C2D32" w14:textId="77777777" w:rsidR="002036A9" w:rsidRPr="008C4929" w:rsidRDefault="002036A9" w:rsidP="00B14413">
            <w:pPr>
              <w:jc w:val="center"/>
              <w:rPr>
                <w:rFonts w:ascii="Cambria" w:hAnsi="Cambria"/>
              </w:rPr>
            </w:pPr>
          </w:p>
          <w:p w14:paraId="390E84DF" w14:textId="77777777" w:rsidR="002036A9" w:rsidRPr="008C4929" w:rsidRDefault="002036A9" w:rsidP="00B14413">
            <w:pPr>
              <w:jc w:val="center"/>
              <w:rPr>
                <w:rFonts w:ascii="Cambria" w:hAnsi="Cambria"/>
              </w:rPr>
            </w:pPr>
          </w:p>
          <w:p w14:paraId="7D0C3134" w14:textId="77777777" w:rsidR="002036A9" w:rsidRPr="008C4929" w:rsidRDefault="002036A9" w:rsidP="00B14413">
            <w:pPr>
              <w:jc w:val="center"/>
              <w:rPr>
                <w:rFonts w:ascii="Cambria" w:hAnsi="Cambria"/>
              </w:rPr>
            </w:pPr>
          </w:p>
          <w:p w14:paraId="6C25E73E" w14:textId="77777777" w:rsidR="002036A9" w:rsidRPr="008C4929" w:rsidRDefault="002036A9" w:rsidP="00B14413">
            <w:pPr>
              <w:rPr>
                <w:rFonts w:ascii="Cambria" w:hAnsi="Cambria"/>
              </w:rPr>
            </w:pPr>
          </w:p>
          <w:p w14:paraId="770BC4FE" w14:textId="495B50DA" w:rsidR="002036A9" w:rsidRPr="008C4929" w:rsidRDefault="002036A9" w:rsidP="00B14413">
            <w:pPr>
              <w:jc w:val="center"/>
              <w:rPr>
                <w:rFonts w:ascii="Cambria" w:hAnsi="Cambria"/>
              </w:rPr>
            </w:pPr>
            <w:r w:rsidRPr="008C4929">
              <w:rPr>
                <w:rFonts w:ascii="Cambria" w:hAnsi="Cambria"/>
              </w:rPr>
              <w:t>Aprendizaje basado en TIC</w:t>
            </w:r>
          </w:p>
        </w:tc>
        <w:tc>
          <w:tcPr>
            <w:tcW w:w="6237" w:type="dxa"/>
            <w:shd w:val="clear" w:color="auto" w:fill="auto"/>
          </w:tcPr>
          <w:p w14:paraId="65EBADB2" w14:textId="41C742AC" w:rsidR="00D8675F" w:rsidRPr="008C4929" w:rsidRDefault="00F75B20" w:rsidP="00B14413">
            <w:pPr>
              <w:rPr>
                <w:rFonts w:ascii="Cambria" w:hAnsi="Cambria"/>
              </w:rPr>
            </w:pPr>
            <w:r w:rsidRPr="008C4929">
              <w:rPr>
                <w:rFonts w:ascii="Cambria" w:hAnsi="Cambria"/>
              </w:rPr>
              <w:lastRenderedPageBreak/>
              <w:t>Pida al grupo revisar el Ejemplo 1 y c</w:t>
            </w:r>
            <w:r w:rsidR="00A05981" w:rsidRPr="008C4929">
              <w:rPr>
                <w:rFonts w:ascii="Cambria" w:hAnsi="Cambria"/>
              </w:rPr>
              <w:t xml:space="preserve">on base en </w:t>
            </w:r>
            <w:r w:rsidR="001F0DE0" w:rsidRPr="008C4929">
              <w:rPr>
                <w:rFonts w:ascii="Cambria" w:hAnsi="Cambria"/>
              </w:rPr>
              <w:t>éste,</w:t>
            </w:r>
            <w:r w:rsidRPr="008C4929">
              <w:rPr>
                <w:rFonts w:ascii="Cambria" w:hAnsi="Cambria"/>
              </w:rPr>
              <w:t xml:space="preserve"> pida que realicen  el Ejercicio 1</w:t>
            </w:r>
            <w:r w:rsidR="00B14413">
              <w:rPr>
                <w:rFonts w:ascii="Cambria" w:hAnsi="Cambria"/>
              </w:rPr>
              <w:t>.</w:t>
            </w:r>
          </w:p>
          <w:p w14:paraId="119FBBB6" w14:textId="7C5E169E" w:rsidR="00F75B20" w:rsidRPr="008C4929" w:rsidRDefault="00F75B20" w:rsidP="00B14413">
            <w:pPr>
              <w:rPr>
                <w:rFonts w:ascii="Cambria" w:hAnsi="Cambria"/>
              </w:rPr>
            </w:pPr>
            <w:r w:rsidRPr="008C4929">
              <w:rPr>
                <w:rFonts w:ascii="Cambria" w:hAnsi="Cambria"/>
              </w:rPr>
              <w:t>En esta sección</w:t>
            </w:r>
            <w:r w:rsidR="00FC4751" w:rsidRPr="008C4929">
              <w:rPr>
                <w:rFonts w:ascii="Cambria" w:hAnsi="Cambria"/>
              </w:rPr>
              <w:t>,</w:t>
            </w:r>
            <w:r w:rsidRPr="008C4929">
              <w:rPr>
                <w:rFonts w:ascii="Cambria" w:hAnsi="Cambria"/>
              </w:rPr>
              <w:t xml:space="preserve"> la variable se utiliza para representar la forma o estructura general de números que cumplen una o varias propiedades (divisible entre 2 y 3).</w:t>
            </w:r>
          </w:p>
          <w:p w14:paraId="496AA625" w14:textId="77777777" w:rsidR="001F0DE0" w:rsidRPr="008C4929" w:rsidRDefault="001F0DE0" w:rsidP="00B14413">
            <w:pPr>
              <w:rPr>
                <w:rFonts w:ascii="Cambria" w:hAnsi="Cambria"/>
              </w:rPr>
            </w:pPr>
          </w:p>
          <w:p w14:paraId="0649BF14" w14:textId="17E41451" w:rsidR="00F75B20" w:rsidRPr="008C4929" w:rsidRDefault="001F0DE0" w:rsidP="00B14413">
            <w:pPr>
              <w:rPr>
                <w:rFonts w:ascii="Cambria" w:hAnsi="Cambria"/>
              </w:rPr>
            </w:pPr>
            <w:r w:rsidRPr="008C4929">
              <w:rPr>
                <w:rFonts w:ascii="Cambria" w:hAnsi="Cambria"/>
              </w:rPr>
              <w:t>Comente que, l</w:t>
            </w:r>
            <w:r w:rsidR="00F75B20" w:rsidRPr="008C4929">
              <w:rPr>
                <w:rFonts w:ascii="Cambria" w:hAnsi="Cambria"/>
              </w:rPr>
              <w:t>a capacidad de las representaciones evitará que se tenga que resolver el mismo problema varias veces cuando solamente se modifican los datos</w:t>
            </w:r>
            <w:r w:rsidR="0082303C" w:rsidRPr="008C4929">
              <w:rPr>
                <w:rFonts w:ascii="Cambria" w:hAnsi="Cambria"/>
              </w:rPr>
              <w:t>,</w:t>
            </w:r>
            <w:r w:rsidR="00F75B20" w:rsidRPr="008C4929">
              <w:rPr>
                <w:rFonts w:ascii="Cambria" w:hAnsi="Cambria"/>
              </w:rPr>
              <w:t xml:space="preserve"> pero no las propiedades que se piden.</w:t>
            </w:r>
            <w:r w:rsidR="00A84238" w:rsidRPr="008C4929">
              <w:rPr>
                <w:rFonts w:ascii="Cambria" w:hAnsi="Cambria"/>
              </w:rPr>
              <w:t xml:space="preserve"> </w:t>
            </w:r>
          </w:p>
          <w:p w14:paraId="3166BF8D" w14:textId="77777777" w:rsidR="00A84238" w:rsidRPr="008C4929" w:rsidRDefault="00A84238" w:rsidP="00B14413">
            <w:pPr>
              <w:rPr>
                <w:rFonts w:ascii="Cambria" w:hAnsi="Cambria"/>
              </w:rPr>
            </w:pPr>
          </w:p>
          <w:p w14:paraId="7F110C25" w14:textId="2548C5B2" w:rsidR="00060B36" w:rsidRPr="008C4929" w:rsidRDefault="00A84238" w:rsidP="00B14413">
            <w:pPr>
              <w:rPr>
                <w:rFonts w:ascii="Cambria" w:hAnsi="Cambria"/>
              </w:rPr>
            </w:pPr>
            <w:r w:rsidRPr="008C4929">
              <w:rPr>
                <w:rFonts w:ascii="Cambria" w:hAnsi="Cambria"/>
              </w:rPr>
              <w:t>También</w:t>
            </w:r>
            <w:r w:rsidR="001F0DE0" w:rsidRPr="008C4929">
              <w:rPr>
                <w:rFonts w:ascii="Cambria" w:hAnsi="Cambria"/>
              </w:rPr>
              <w:t xml:space="preserve"> mencione que es</w:t>
            </w:r>
            <w:r w:rsidRPr="008C4929">
              <w:rPr>
                <w:rFonts w:ascii="Cambria" w:hAnsi="Cambria"/>
              </w:rPr>
              <w:t xml:space="preserve"> útil saber que una </w:t>
            </w:r>
            <w:r w:rsidR="00B74131" w:rsidRPr="008C4929">
              <w:rPr>
                <w:rFonts w:ascii="Cambria" w:hAnsi="Cambria"/>
              </w:rPr>
              <w:t>variable</w:t>
            </w:r>
            <w:r w:rsidRPr="008C4929">
              <w:rPr>
                <w:rFonts w:ascii="Cambria" w:hAnsi="Cambria"/>
              </w:rPr>
              <w:t xml:space="preserve"> puede representar </w:t>
            </w:r>
            <w:r w:rsidR="00B74131" w:rsidRPr="008C4929">
              <w:rPr>
                <w:rFonts w:ascii="Cambria" w:hAnsi="Cambria"/>
              </w:rPr>
              <w:t>cualquier objeto al que se le pueda asociar un número. Por ejemplo, si numeramos los meses del 1 al 12 empezando por enero y nos pidieran una propiedad que cumplen TODOS los meses</w:t>
            </w:r>
            <w:r w:rsidR="00FA61FE" w:rsidRPr="008C4929">
              <w:rPr>
                <w:rFonts w:ascii="Cambria" w:hAnsi="Cambria"/>
              </w:rPr>
              <w:t xml:space="preserve">, la </w:t>
            </w:r>
            <w:r w:rsidR="00B74131" w:rsidRPr="008C4929">
              <w:rPr>
                <w:rFonts w:ascii="Cambria" w:hAnsi="Cambria"/>
              </w:rPr>
              <w:t>generalización ser</w:t>
            </w:r>
            <w:r w:rsidR="00060B36" w:rsidRPr="008C4929">
              <w:rPr>
                <w:rFonts w:ascii="Cambria" w:hAnsi="Cambria"/>
              </w:rPr>
              <w:t>ía:</w:t>
            </w:r>
          </w:p>
          <w:p w14:paraId="4C1E93F7" w14:textId="73D5001F" w:rsidR="00060B36" w:rsidRPr="008C4929" w:rsidRDefault="00B74131" w:rsidP="00B14413">
            <w:pPr>
              <w:rPr>
                <w:rFonts w:ascii="Cambria" w:hAnsi="Cambria"/>
              </w:rPr>
            </w:pPr>
            <w:r w:rsidRPr="008C4929">
              <w:rPr>
                <w:rFonts w:ascii="Cambria" w:hAnsi="Cambria"/>
                <w:i/>
              </w:rPr>
              <w:t>x</w:t>
            </w:r>
            <w:r w:rsidRPr="008C4929">
              <w:rPr>
                <w:rFonts w:ascii="Cambria" w:hAnsi="Cambria"/>
              </w:rPr>
              <w:t xml:space="preserve"> (cualquier mes) &lt; 13</w:t>
            </w:r>
            <w:r w:rsidR="00060B36" w:rsidRPr="008C4929">
              <w:rPr>
                <w:rFonts w:ascii="Cambria" w:hAnsi="Cambria"/>
              </w:rPr>
              <w:t xml:space="preserve">  </w:t>
            </w:r>
            <w:r w:rsidR="000704DF" w:rsidRPr="008C4929">
              <w:rPr>
                <w:rFonts w:ascii="Cambria" w:hAnsi="Cambria"/>
              </w:rPr>
              <w:t>o</w:t>
            </w:r>
            <w:r w:rsidR="00060B36" w:rsidRPr="008C4929">
              <w:rPr>
                <w:rFonts w:ascii="Cambria" w:hAnsi="Cambria"/>
              </w:rPr>
              <w:t xml:space="preserve">  12 </w:t>
            </w:r>
            <w:r w:rsidR="00060B36" w:rsidRPr="008C4929">
              <w:rPr>
                <w:rFonts w:ascii="Cambria" w:hAnsi="Cambria"/>
              </w:rPr>
              <w:sym w:font="Symbol" w:char="F0B3"/>
            </w:r>
            <w:r w:rsidR="00060B36" w:rsidRPr="008C4929">
              <w:rPr>
                <w:rFonts w:ascii="Cambria" w:hAnsi="Cambria"/>
              </w:rPr>
              <w:t xml:space="preserve">  </w:t>
            </w:r>
            <w:r w:rsidR="00060B36" w:rsidRPr="008C4929">
              <w:rPr>
                <w:rFonts w:ascii="Cambria" w:hAnsi="Cambria"/>
                <w:i/>
              </w:rPr>
              <w:t>x</w:t>
            </w:r>
            <w:r w:rsidR="00A3036C" w:rsidRPr="008C4929">
              <w:rPr>
                <w:rFonts w:ascii="Cambria" w:hAnsi="Cambria"/>
              </w:rPr>
              <w:t>.</w:t>
            </w:r>
          </w:p>
          <w:p w14:paraId="50A71CC9" w14:textId="77777777" w:rsidR="00060B36" w:rsidRPr="008C4929" w:rsidRDefault="00060B36" w:rsidP="00B14413">
            <w:pPr>
              <w:rPr>
                <w:rFonts w:ascii="Cambria" w:hAnsi="Cambria"/>
              </w:rPr>
            </w:pPr>
          </w:p>
          <w:p w14:paraId="4C1F46AB" w14:textId="14408E09" w:rsidR="00060B36" w:rsidRPr="008C4929" w:rsidRDefault="00060B36" w:rsidP="00B14413">
            <w:pPr>
              <w:rPr>
                <w:rFonts w:ascii="Cambria" w:hAnsi="Cambria"/>
              </w:rPr>
            </w:pPr>
            <w:r w:rsidRPr="008C4929">
              <w:rPr>
                <w:rFonts w:ascii="Cambria" w:hAnsi="Cambria"/>
              </w:rPr>
              <w:t xml:space="preserve">Para reforzar la representación generalizada de números solicite que </w:t>
            </w:r>
            <w:r w:rsidR="001F0DE0" w:rsidRPr="008C4929">
              <w:rPr>
                <w:rFonts w:ascii="Cambria" w:hAnsi="Cambria"/>
              </w:rPr>
              <w:t>revisen</w:t>
            </w:r>
            <w:r w:rsidRPr="008C4929">
              <w:rPr>
                <w:rFonts w:ascii="Cambria" w:hAnsi="Cambria"/>
              </w:rPr>
              <w:t xml:space="preserve"> el Ejemplo 2 y a continuación  lleve</w:t>
            </w:r>
            <w:r w:rsidR="001F0DE0" w:rsidRPr="008C4929">
              <w:rPr>
                <w:rFonts w:ascii="Cambria" w:hAnsi="Cambria"/>
              </w:rPr>
              <w:t>n</w:t>
            </w:r>
            <w:r w:rsidRPr="008C4929">
              <w:rPr>
                <w:rFonts w:ascii="Cambria" w:hAnsi="Cambria"/>
              </w:rPr>
              <w:t xml:space="preserve"> a cabo la Actividad 1, que requiere la consideración de dos </w:t>
            </w:r>
            <w:r w:rsidR="00BC1F71" w:rsidRPr="008C4929">
              <w:rPr>
                <w:rFonts w:ascii="Cambria" w:hAnsi="Cambria"/>
              </w:rPr>
              <w:t xml:space="preserve">y hasta tres </w:t>
            </w:r>
            <w:r w:rsidRPr="008C4929">
              <w:rPr>
                <w:rFonts w:ascii="Cambria" w:hAnsi="Cambria"/>
              </w:rPr>
              <w:t>representaciones</w:t>
            </w:r>
            <w:r w:rsidR="007F3AC3" w:rsidRPr="008C4929">
              <w:rPr>
                <w:rFonts w:ascii="Cambria" w:hAnsi="Cambria"/>
              </w:rPr>
              <w:t>.</w:t>
            </w:r>
          </w:p>
          <w:p w14:paraId="091DCDB5" w14:textId="77777777" w:rsidR="001F0DE0" w:rsidRPr="008C4929" w:rsidRDefault="001F0DE0" w:rsidP="00B14413">
            <w:pPr>
              <w:rPr>
                <w:rFonts w:ascii="Cambria" w:hAnsi="Cambria"/>
              </w:rPr>
            </w:pPr>
          </w:p>
          <w:p w14:paraId="36E2560E" w14:textId="02BD3EA6" w:rsidR="00060B36" w:rsidRPr="008C4929" w:rsidRDefault="00060B36" w:rsidP="00B14413">
            <w:pPr>
              <w:rPr>
                <w:rFonts w:ascii="Cambria" w:hAnsi="Cambria"/>
              </w:rPr>
            </w:pPr>
            <w:r w:rsidRPr="008C4929">
              <w:rPr>
                <w:rFonts w:ascii="Cambria" w:hAnsi="Cambria"/>
              </w:rPr>
              <w:t>Ejemplo</w:t>
            </w:r>
            <w:r w:rsidR="007F3AC3" w:rsidRPr="008C4929">
              <w:rPr>
                <w:rFonts w:ascii="Cambria" w:hAnsi="Cambria"/>
              </w:rPr>
              <w:t>:</w:t>
            </w:r>
            <w:r w:rsidRPr="008C4929">
              <w:rPr>
                <w:rFonts w:ascii="Cambria" w:hAnsi="Cambria"/>
              </w:rPr>
              <w:t xml:space="preserve"> para </w:t>
            </w:r>
            <w:r w:rsidR="008C4929" w:rsidRPr="008C4929">
              <w:rPr>
                <w:rFonts w:ascii="Cambria" w:hAnsi="Cambria"/>
              </w:rPr>
              <w:t>1.1.1</w:t>
            </w:r>
            <w:r w:rsidRPr="008C4929">
              <w:rPr>
                <w:rFonts w:ascii="Cambria" w:hAnsi="Cambria"/>
              </w:rPr>
              <w:t xml:space="preserve"> :  </w:t>
            </w:r>
            <w:r w:rsidR="00BC1F71" w:rsidRPr="008C4929">
              <w:rPr>
                <w:rFonts w:ascii="Cambria" w:hAnsi="Cambria"/>
              </w:rPr>
              <w:t>a</w:t>
            </w:r>
            <w:r w:rsidRPr="008C4929">
              <w:rPr>
                <w:rFonts w:ascii="Cambria" w:hAnsi="Cambria"/>
              </w:rPr>
              <w:t xml:space="preserve"> + </w:t>
            </w:r>
            <w:r w:rsidR="00BC1F71" w:rsidRPr="008C4929">
              <w:rPr>
                <w:rFonts w:ascii="Cambria" w:hAnsi="Cambria"/>
              </w:rPr>
              <w:t>b</w:t>
            </w:r>
            <w:r w:rsidRPr="008C4929">
              <w:rPr>
                <w:rFonts w:ascii="Cambria" w:hAnsi="Cambria"/>
              </w:rPr>
              <w:t xml:space="preserve"> = </w:t>
            </w:r>
            <w:r w:rsidR="00BC1F71" w:rsidRPr="008C4929">
              <w:rPr>
                <w:rFonts w:ascii="Cambria" w:hAnsi="Cambria"/>
              </w:rPr>
              <w:t>b</w:t>
            </w:r>
            <w:r w:rsidRPr="008C4929">
              <w:rPr>
                <w:rFonts w:ascii="Cambria" w:hAnsi="Cambria"/>
              </w:rPr>
              <w:t xml:space="preserve"> + </w:t>
            </w:r>
            <w:r w:rsidR="00BC1F71" w:rsidRPr="008C4929">
              <w:rPr>
                <w:rFonts w:ascii="Cambria" w:hAnsi="Cambria"/>
              </w:rPr>
              <w:t>a</w:t>
            </w:r>
            <w:r w:rsidRPr="008C4929">
              <w:rPr>
                <w:rFonts w:ascii="Cambria" w:hAnsi="Cambria"/>
              </w:rPr>
              <w:t xml:space="preserve">, donde </w:t>
            </w:r>
            <w:r w:rsidR="00BC1F71" w:rsidRPr="008C4929">
              <w:rPr>
                <w:rFonts w:ascii="Cambria" w:hAnsi="Cambria"/>
                <w:i/>
              </w:rPr>
              <w:t>a</w:t>
            </w:r>
            <w:r w:rsidRPr="008C4929">
              <w:rPr>
                <w:rFonts w:ascii="Cambria" w:hAnsi="Cambria"/>
              </w:rPr>
              <w:t xml:space="preserve"> y </w:t>
            </w:r>
            <w:r w:rsidR="00BC1F71" w:rsidRPr="008C4929">
              <w:rPr>
                <w:rFonts w:ascii="Cambria" w:hAnsi="Cambria"/>
                <w:i/>
              </w:rPr>
              <w:t>b</w:t>
            </w:r>
            <w:r w:rsidRPr="008C4929">
              <w:rPr>
                <w:rFonts w:ascii="Cambria" w:hAnsi="Cambria"/>
              </w:rPr>
              <w:t xml:space="preserve"> están en el </w:t>
            </w:r>
            <w:r w:rsidRPr="008C4929">
              <w:rPr>
                <w:rFonts w:ascii="Cambria" w:hAnsi="Cambria"/>
              </w:rPr>
              <w:lastRenderedPageBreak/>
              <w:t xml:space="preserve">conjunto de los números reales:  </w:t>
            </w:r>
            <w:r w:rsidR="00BC1F71" w:rsidRPr="008C4929">
              <w:rPr>
                <w:rFonts w:ascii="Cambria" w:hAnsi="Cambria"/>
              </w:rPr>
              <w:t>{a, b</w:t>
            </w:r>
            <w:r w:rsidR="00BC1F71" w:rsidRPr="008C4929">
              <w:rPr>
                <w:rFonts w:ascii="Cambria" w:hAnsi="Cambria"/>
              </w:rPr>
              <w:sym w:font="Symbol" w:char="F0CE"/>
            </w:r>
            <w:r w:rsidR="00BC1F71" w:rsidRPr="008C4929">
              <w:rPr>
                <w:rFonts w:ascii="Cambria" w:hAnsi="Cambria"/>
              </w:rPr>
              <w:t xml:space="preserve"> R}</w:t>
            </w:r>
            <w:r w:rsidR="00B566A4" w:rsidRPr="008C4929">
              <w:rPr>
                <w:rFonts w:ascii="Cambria" w:hAnsi="Cambria"/>
              </w:rPr>
              <w:t>.</w:t>
            </w:r>
          </w:p>
          <w:p w14:paraId="24EB65F3" w14:textId="77777777" w:rsidR="00F75B20" w:rsidRPr="008C4929" w:rsidRDefault="00F75B20" w:rsidP="00B14413">
            <w:pPr>
              <w:rPr>
                <w:rFonts w:ascii="Cambria" w:hAnsi="Cambria"/>
              </w:rPr>
            </w:pPr>
          </w:p>
          <w:p w14:paraId="76F2D47F" w14:textId="1B5056CA" w:rsidR="004408B7" w:rsidRPr="008C4929" w:rsidRDefault="004408B7" w:rsidP="00B14413">
            <w:pPr>
              <w:shd w:val="clear" w:color="auto" w:fill="FFFFFF"/>
              <w:textAlignment w:val="baseline"/>
              <w:rPr>
                <w:rFonts w:ascii="Cambria" w:hAnsi="Cambria" w:cstheme="minorHAnsi"/>
                <w:bCs/>
                <w:lang w:val="es-MX"/>
              </w:rPr>
            </w:pPr>
            <w:r w:rsidRPr="008C4929">
              <w:rPr>
                <w:rFonts w:ascii="Cambria" w:hAnsi="Cambria" w:cstheme="minorHAnsi"/>
                <w:bCs/>
                <w:lang w:val="es-MX"/>
              </w:rPr>
              <w:t xml:space="preserve">Recomiende al grupo que atienda el llamado de INTERNATE de la página 14 antes de pasar al siguiente  </w:t>
            </w:r>
            <w:r w:rsidR="00AD52E3" w:rsidRPr="008C4929">
              <w:rPr>
                <w:rFonts w:ascii="Cambria" w:hAnsi="Cambria" w:cstheme="minorHAnsi"/>
                <w:bCs/>
                <w:lang w:val="es-MX"/>
              </w:rPr>
              <w:t>e</w:t>
            </w:r>
            <w:r w:rsidRPr="008C4929">
              <w:rPr>
                <w:rFonts w:ascii="Cambria" w:hAnsi="Cambria" w:cstheme="minorHAnsi"/>
                <w:bCs/>
                <w:lang w:val="es-MX"/>
              </w:rPr>
              <w:t>jercicio.</w:t>
            </w:r>
            <w:r w:rsidR="00614ED6" w:rsidRPr="008C4929">
              <w:rPr>
                <w:rFonts w:ascii="Cambria" w:hAnsi="Cambria" w:cstheme="minorHAnsi"/>
                <w:bCs/>
                <w:lang w:val="es-MX"/>
              </w:rPr>
              <w:t xml:space="preserve"> En éste, conocerán la a</w:t>
            </w:r>
            <w:r w:rsidR="0044231B" w:rsidRPr="008C4929">
              <w:rPr>
                <w:rFonts w:ascii="Cambria" w:hAnsi="Cambria" w:cstheme="minorHAnsi"/>
                <w:bCs/>
                <w:lang w:val="es-MX"/>
              </w:rPr>
              <w:t>n</w:t>
            </w:r>
            <w:r w:rsidR="00614ED6" w:rsidRPr="008C4929">
              <w:rPr>
                <w:rFonts w:ascii="Cambria" w:hAnsi="Cambria" w:cstheme="minorHAnsi"/>
                <w:bCs/>
                <w:lang w:val="es-MX"/>
              </w:rPr>
              <w:t>écdota del cero de Fibonacci y cómo se introdujeron los números arábigos a Europa.</w:t>
            </w:r>
          </w:p>
          <w:p w14:paraId="14794ED9" w14:textId="77777777" w:rsidR="004408B7" w:rsidRPr="008C4929" w:rsidRDefault="004408B7" w:rsidP="00B14413">
            <w:pPr>
              <w:shd w:val="clear" w:color="auto" w:fill="FFFFFF"/>
              <w:textAlignment w:val="baseline"/>
              <w:rPr>
                <w:rFonts w:ascii="Cambria" w:hAnsi="Cambria" w:cstheme="minorHAnsi"/>
                <w:bCs/>
                <w:lang w:val="es-MX"/>
              </w:rPr>
            </w:pPr>
          </w:p>
          <w:p w14:paraId="0CD2A58A" w14:textId="28374EF6" w:rsidR="004408B7" w:rsidRPr="008C4929" w:rsidRDefault="004408B7" w:rsidP="00B14413">
            <w:pPr>
              <w:shd w:val="clear" w:color="auto" w:fill="FFFFFF"/>
              <w:textAlignment w:val="baseline"/>
              <w:rPr>
                <w:rFonts w:ascii="Cambria" w:hAnsi="Cambria" w:cstheme="minorHAnsi"/>
                <w:bCs/>
                <w:lang w:val="es-MX"/>
              </w:rPr>
            </w:pPr>
            <w:r w:rsidRPr="008C4929">
              <w:rPr>
                <w:rFonts w:ascii="Cambria" w:hAnsi="Cambria" w:cstheme="minorHAnsi"/>
                <w:bCs/>
                <w:lang w:val="es-MX"/>
              </w:rPr>
              <w:t>Con base en el aporte de la Actividad 1 y la anécdota inicial de Fibonacci</w:t>
            </w:r>
            <w:r w:rsidR="008A3F03" w:rsidRPr="008C4929">
              <w:rPr>
                <w:rFonts w:ascii="Cambria" w:hAnsi="Cambria" w:cstheme="minorHAnsi"/>
                <w:bCs/>
                <w:lang w:val="es-MX"/>
              </w:rPr>
              <w:t>,</w:t>
            </w:r>
            <w:r w:rsidR="00614ED6" w:rsidRPr="008C4929">
              <w:rPr>
                <w:rFonts w:ascii="Cambria" w:hAnsi="Cambria" w:cstheme="minorHAnsi"/>
                <w:bCs/>
                <w:lang w:val="es-MX"/>
              </w:rPr>
              <w:t>solicite al</w:t>
            </w:r>
            <w:r w:rsidRPr="008C4929">
              <w:rPr>
                <w:rFonts w:ascii="Cambria" w:hAnsi="Cambria" w:cstheme="minorHAnsi"/>
                <w:bCs/>
                <w:lang w:val="es-MX"/>
              </w:rPr>
              <w:t xml:space="preserve"> grupo responder a las interrogantes de la Actividad 2.</w:t>
            </w:r>
          </w:p>
          <w:p w14:paraId="7040F08D" w14:textId="77777777" w:rsidR="00E75C94" w:rsidRPr="008C4929" w:rsidRDefault="00E75C94" w:rsidP="00B14413">
            <w:pPr>
              <w:shd w:val="clear" w:color="auto" w:fill="FFFFFF"/>
              <w:textAlignment w:val="baseline"/>
              <w:rPr>
                <w:rFonts w:ascii="Cambria" w:hAnsi="Cambria" w:cstheme="minorHAnsi"/>
                <w:bCs/>
                <w:lang w:val="es-MX"/>
              </w:rPr>
            </w:pPr>
          </w:p>
          <w:p w14:paraId="10A482C0" w14:textId="796EA3C4" w:rsidR="00E75C94" w:rsidRPr="008C4929" w:rsidRDefault="00E75C94" w:rsidP="00B14413">
            <w:pPr>
              <w:shd w:val="clear" w:color="auto" w:fill="FFFFFF"/>
              <w:textAlignment w:val="baseline"/>
              <w:rPr>
                <w:rFonts w:ascii="Cambria" w:hAnsi="Cambria" w:cstheme="minorHAnsi"/>
                <w:bCs/>
                <w:lang w:val="es-MX"/>
              </w:rPr>
            </w:pPr>
            <w:r w:rsidRPr="008C4929">
              <w:rPr>
                <w:rFonts w:ascii="Cambria" w:hAnsi="Cambria" w:cstheme="minorHAnsi"/>
                <w:bCs/>
                <w:lang w:val="es-MX"/>
              </w:rPr>
              <w:t xml:space="preserve">Es importante hacer notar que la </w:t>
            </w:r>
            <w:r w:rsidRPr="008C4929">
              <w:rPr>
                <w:rFonts w:ascii="Cambria" w:hAnsi="Cambria" w:cstheme="minorHAnsi"/>
                <w:b/>
                <w:bCs/>
                <w:lang w:val="es-MX"/>
              </w:rPr>
              <w:t>conmutatividad</w:t>
            </w:r>
            <w:r w:rsidRPr="008C4929">
              <w:rPr>
                <w:rFonts w:ascii="Cambria" w:hAnsi="Cambria" w:cstheme="minorHAnsi"/>
                <w:bCs/>
                <w:lang w:val="es-MX"/>
              </w:rPr>
              <w:t xml:space="preserve"> se limita a la suma  y a la multiplicación</w:t>
            </w:r>
            <w:r w:rsidR="008A3F03" w:rsidRPr="008C4929">
              <w:rPr>
                <w:rFonts w:ascii="Cambria" w:hAnsi="Cambria" w:cstheme="minorHAnsi"/>
                <w:bCs/>
                <w:lang w:val="es-MX"/>
              </w:rPr>
              <w:t>.</w:t>
            </w:r>
            <w:r w:rsidRPr="008C4929">
              <w:rPr>
                <w:rFonts w:ascii="Cambria" w:hAnsi="Cambria" w:cstheme="minorHAnsi"/>
                <w:bCs/>
                <w:lang w:val="es-MX"/>
              </w:rPr>
              <w:t xml:space="preserve"> </w:t>
            </w:r>
            <w:r w:rsidR="008A3F03" w:rsidRPr="008C4929">
              <w:rPr>
                <w:rFonts w:ascii="Cambria" w:hAnsi="Cambria" w:cstheme="minorHAnsi"/>
                <w:bCs/>
                <w:lang w:val="es-MX"/>
              </w:rPr>
              <w:t>N</w:t>
            </w:r>
            <w:r w:rsidRPr="008C4929">
              <w:rPr>
                <w:rFonts w:ascii="Cambria" w:hAnsi="Cambria" w:cstheme="minorHAnsi"/>
                <w:bCs/>
                <w:lang w:val="es-MX"/>
              </w:rPr>
              <w:t xml:space="preserve">o ocurre lo mismo con la resta y la división y </w:t>
            </w:r>
            <w:r w:rsidR="00CD2F03" w:rsidRPr="008C4929">
              <w:rPr>
                <w:rFonts w:ascii="Cambria" w:hAnsi="Cambria" w:cstheme="minorHAnsi"/>
                <w:bCs/>
                <w:lang w:val="es-MX"/>
              </w:rPr>
              <w:t xml:space="preserve">tampoco opera </w:t>
            </w:r>
            <w:r w:rsidRPr="008C4929">
              <w:rPr>
                <w:rFonts w:ascii="Cambria" w:hAnsi="Cambria" w:cstheme="minorHAnsi"/>
                <w:bCs/>
                <w:lang w:val="es-MX"/>
              </w:rPr>
              <w:t xml:space="preserve">en  muchas </w:t>
            </w:r>
            <w:r w:rsidR="008A3F03" w:rsidRPr="008C4929">
              <w:rPr>
                <w:rFonts w:ascii="Cambria" w:hAnsi="Cambria" w:cstheme="minorHAnsi"/>
                <w:bCs/>
                <w:lang w:val="es-MX"/>
              </w:rPr>
              <w:t xml:space="preserve">de </w:t>
            </w:r>
            <w:r w:rsidRPr="008C4929">
              <w:rPr>
                <w:rFonts w:ascii="Cambria" w:hAnsi="Cambria" w:cstheme="minorHAnsi"/>
                <w:bCs/>
                <w:lang w:val="es-MX"/>
              </w:rPr>
              <w:t xml:space="preserve">nuestras de actividades cotidianas: </w:t>
            </w:r>
          </w:p>
          <w:p w14:paraId="6B6337FD" w14:textId="77777777" w:rsidR="00614ED6" w:rsidRPr="008C4929" w:rsidRDefault="00614ED6" w:rsidP="00B14413">
            <w:pPr>
              <w:shd w:val="clear" w:color="auto" w:fill="FFFFFF"/>
              <w:textAlignment w:val="baseline"/>
              <w:rPr>
                <w:rFonts w:ascii="Cambria" w:hAnsi="Cambria" w:cstheme="minorHAnsi"/>
                <w:bCs/>
                <w:lang w:val="es-MX"/>
              </w:rPr>
            </w:pPr>
          </w:p>
          <w:p w14:paraId="53972EAA" w14:textId="54BC81A2" w:rsidR="00296E9F" w:rsidRPr="008C4929" w:rsidRDefault="008A3F03" w:rsidP="00B14413">
            <w:pPr>
              <w:pStyle w:val="Prrafodelista"/>
              <w:numPr>
                <w:ilvl w:val="0"/>
                <w:numId w:val="7"/>
              </w:numPr>
              <w:shd w:val="clear" w:color="auto" w:fill="FFFFFF"/>
              <w:textAlignment w:val="baseline"/>
              <w:rPr>
                <w:rFonts w:ascii="Cambria" w:hAnsi="Cambria" w:cstheme="minorHAnsi"/>
                <w:bCs/>
                <w:lang w:val="es-MX"/>
              </w:rPr>
            </w:pPr>
            <w:r w:rsidRPr="008C4929">
              <w:rPr>
                <w:rFonts w:ascii="Cambria" w:hAnsi="Cambria" w:cstheme="minorHAnsi"/>
                <w:bCs/>
                <w:lang w:val="es-MX"/>
              </w:rPr>
              <w:t>E</w:t>
            </w:r>
            <w:r w:rsidR="00E75C94" w:rsidRPr="008C4929">
              <w:rPr>
                <w:rFonts w:ascii="Cambria" w:hAnsi="Cambria" w:cstheme="minorHAnsi"/>
                <w:bCs/>
                <w:lang w:val="es-MX"/>
              </w:rPr>
              <w:t>studiar y presentar examen o hacer</w:t>
            </w:r>
            <w:r w:rsidR="00CD2F03" w:rsidRPr="008C4929">
              <w:rPr>
                <w:rFonts w:ascii="Cambria" w:hAnsi="Cambria" w:cstheme="minorHAnsi"/>
                <w:bCs/>
                <w:lang w:val="es-MX"/>
              </w:rPr>
              <w:t xml:space="preserve"> el examen y lu</w:t>
            </w:r>
            <w:r w:rsidR="00324EC9" w:rsidRPr="008C4929">
              <w:rPr>
                <w:rFonts w:ascii="Cambria" w:hAnsi="Cambria" w:cstheme="minorHAnsi"/>
                <w:bCs/>
                <w:lang w:val="es-MX"/>
              </w:rPr>
              <w:t>ego estudia</w:t>
            </w:r>
            <w:r w:rsidR="00CD2F03" w:rsidRPr="008C4929">
              <w:rPr>
                <w:rFonts w:ascii="Cambria" w:hAnsi="Cambria" w:cstheme="minorHAnsi"/>
                <w:bCs/>
                <w:lang w:val="es-MX"/>
              </w:rPr>
              <w:t>r</w:t>
            </w:r>
            <w:r w:rsidR="007219DF" w:rsidRPr="008C4929">
              <w:rPr>
                <w:rFonts w:ascii="Cambria" w:hAnsi="Cambria" w:cstheme="minorHAnsi"/>
                <w:bCs/>
                <w:lang w:val="es-MX"/>
              </w:rPr>
              <w:t>.</w:t>
            </w:r>
          </w:p>
          <w:p w14:paraId="143FB768" w14:textId="08637A9B" w:rsidR="00E75C94" w:rsidRPr="008C4929" w:rsidRDefault="009C176C" w:rsidP="00B14413">
            <w:pPr>
              <w:pStyle w:val="Prrafodelista"/>
              <w:numPr>
                <w:ilvl w:val="0"/>
                <w:numId w:val="7"/>
              </w:numPr>
              <w:shd w:val="clear" w:color="auto" w:fill="FFFFFF"/>
              <w:textAlignment w:val="baseline"/>
              <w:rPr>
                <w:rFonts w:ascii="Cambria" w:hAnsi="Cambria" w:cstheme="minorHAnsi"/>
                <w:bCs/>
                <w:lang w:val="es-MX"/>
              </w:rPr>
            </w:pPr>
            <w:r w:rsidRPr="008C4929">
              <w:rPr>
                <w:rFonts w:ascii="Cambria" w:hAnsi="Cambria" w:cstheme="minorHAnsi"/>
                <w:bCs/>
                <w:lang w:val="es-MX"/>
              </w:rPr>
              <w:t>E</w:t>
            </w:r>
            <w:r w:rsidR="00E75C94" w:rsidRPr="008C4929">
              <w:rPr>
                <w:rFonts w:ascii="Cambria" w:hAnsi="Cambria" w:cstheme="minorHAnsi"/>
                <w:bCs/>
                <w:lang w:val="es-MX"/>
              </w:rPr>
              <w:t>nsayar un instrumento y dar un recital</w:t>
            </w:r>
            <w:r w:rsidR="00324EC9" w:rsidRPr="008C4929">
              <w:rPr>
                <w:rFonts w:ascii="Cambria" w:hAnsi="Cambria" w:cstheme="minorHAnsi"/>
                <w:bCs/>
                <w:lang w:val="es-MX"/>
              </w:rPr>
              <w:t xml:space="preserve"> o hacerlo al revé</w:t>
            </w:r>
            <w:r w:rsidRPr="008C4929">
              <w:rPr>
                <w:rFonts w:ascii="Cambria" w:hAnsi="Cambria" w:cstheme="minorHAnsi"/>
                <w:bCs/>
                <w:lang w:val="es-MX"/>
              </w:rPr>
              <w:t>s</w:t>
            </w:r>
            <w:r w:rsidR="007219DF" w:rsidRPr="008C4929">
              <w:rPr>
                <w:rFonts w:ascii="Cambria" w:hAnsi="Cambria" w:cstheme="minorHAnsi"/>
                <w:bCs/>
                <w:lang w:val="es-MX"/>
              </w:rPr>
              <w:t>.</w:t>
            </w:r>
          </w:p>
          <w:p w14:paraId="24350237" w14:textId="77777777" w:rsidR="00614ED6" w:rsidRPr="008C4929" w:rsidRDefault="00614ED6" w:rsidP="00B14413">
            <w:pPr>
              <w:pStyle w:val="Prrafodelista"/>
              <w:shd w:val="clear" w:color="auto" w:fill="FFFFFF"/>
              <w:textAlignment w:val="baseline"/>
              <w:rPr>
                <w:rFonts w:ascii="Cambria" w:hAnsi="Cambria" w:cstheme="minorHAnsi"/>
                <w:bCs/>
                <w:lang w:val="es-MX"/>
              </w:rPr>
            </w:pPr>
          </w:p>
          <w:p w14:paraId="4B8F3B61" w14:textId="37CF8BAB" w:rsidR="00322D84" w:rsidRPr="008C4929" w:rsidRDefault="006579FC" w:rsidP="00B14413">
            <w:pPr>
              <w:rPr>
                <w:rFonts w:ascii="Cambria" w:hAnsi="Cambria"/>
              </w:rPr>
            </w:pPr>
            <w:r w:rsidRPr="008C4929">
              <w:rPr>
                <w:rFonts w:ascii="Cambria" w:hAnsi="Cambria"/>
                <w:color w:val="FF0000"/>
              </w:rPr>
              <w:t xml:space="preserve"> </w:t>
            </w:r>
            <w:r w:rsidRPr="008C4929">
              <w:rPr>
                <w:rFonts w:ascii="Cambria" w:hAnsi="Cambria"/>
                <w:i/>
              </w:rPr>
              <w:t>“Demostración 3 de la suma gaussiana”</w:t>
            </w:r>
            <w:r w:rsidR="008C4929" w:rsidRPr="008C4929">
              <w:rPr>
                <w:rStyle w:val="Refdenotaalpie"/>
                <w:rFonts w:ascii="Cambria" w:hAnsi="Cambria"/>
                <w:i/>
              </w:rPr>
              <w:footnoteReference w:id="1"/>
            </w:r>
            <w:r w:rsidRPr="008C4929">
              <w:rPr>
                <w:rFonts w:ascii="Cambria" w:hAnsi="Cambria"/>
                <w:i/>
              </w:rPr>
              <w:t>.</w:t>
            </w:r>
          </w:p>
          <w:p w14:paraId="1EAD18ED" w14:textId="77777777" w:rsidR="00322D84" w:rsidRPr="008C4929" w:rsidRDefault="00322D84" w:rsidP="00B14413">
            <w:pPr>
              <w:rPr>
                <w:rFonts w:ascii="Cambria" w:hAnsi="Cambria"/>
              </w:rPr>
            </w:pPr>
          </w:p>
          <w:p w14:paraId="620A7113" w14:textId="71B1B5B4" w:rsidR="004408B7" w:rsidRPr="008C4929" w:rsidRDefault="00CE0A11" w:rsidP="00B14413">
            <w:pPr>
              <w:rPr>
                <w:rFonts w:ascii="Cambria" w:hAnsi="Cambria"/>
              </w:rPr>
            </w:pPr>
            <w:r w:rsidRPr="008C4929">
              <w:rPr>
                <w:rFonts w:ascii="Cambria" w:hAnsi="Cambria"/>
              </w:rPr>
              <w:t>P</w:t>
            </w:r>
            <w:r w:rsidR="004E062E" w:rsidRPr="008C4929">
              <w:rPr>
                <w:rFonts w:ascii="Cambria" w:hAnsi="Cambria"/>
              </w:rPr>
              <w:t>ida</w:t>
            </w:r>
            <w:r w:rsidR="00322D84" w:rsidRPr="008C4929">
              <w:rPr>
                <w:rFonts w:ascii="Cambria" w:hAnsi="Cambria"/>
              </w:rPr>
              <w:t xml:space="preserve"> al grupo</w:t>
            </w:r>
            <w:r w:rsidR="004E062E" w:rsidRPr="008C4929">
              <w:rPr>
                <w:rFonts w:ascii="Cambria" w:hAnsi="Cambria"/>
              </w:rPr>
              <w:t xml:space="preserve"> que revisen e</w:t>
            </w:r>
            <w:r w:rsidR="00322D84" w:rsidRPr="008C4929">
              <w:rPr>
                <w:rFonts w:ascii="Cambria" w:hAnsi="Cambria"/>
              </w:rPr>
              <w:t>l Ejercicio 2, donde c</w:t>
            </w:r>
            <w:r w:rsidR="00437774" w:rsidRPr="008C4929">
              <w:rPr>
                <w:rFonts w:ascii="Cambria" w:hAnsi="Cambria"/>
              </w:rPr>
              <w:t xml:space="preserve">onviene destacar </w:t>
            </w:r>
            <w:r w:rsidR="002036A9" w:rsidRPr="008C4929">
              <w:rPr>
                <w:rFonts w:ascii="Cambria" w:hAnsi="Cambria"/>
              </w:rPr>
              <w:t>que cuando el coeficiente es 1</w:t>
            </w:r>
            <w:r w:rsidR="004E062E" w:rsidRPr="008C4929">
              <w:rPr>
                <w:rFonts w:ascii="Cambria" w:hAnsi="Cambria"/>
              </w:rPr>
              <w:t>,</w:t>
            </w:r>
            <w:r w:rsidR="002036A9" w:rsidRPr="008C4929">
              <w:rPr>
                <w:rFonts w:ascii="Cambria" w:hAnsi="Cambria"/>
              </w:rPr>
              <w:t xml:space="preserve"> no se escribe</w:t>
            </w:r>
            <w:r w:rsidR="004E062E" w:rsidRPr="008C4929">
              <w:rPr>
                <w:rFonts w:ascii="Cambria" w:hAnsi="Cambria"/>
              </w:rPr>
              <w:t>,</w:t>
            </w:r>
            <w:r w:rsidR="002036A9" w:rsidRPr="008C4929">
              <w:rPr>
                <w:rFonts w:ascii="Cambria" w:hAnsi="Cambria"/>
              </w:rPr>
              <w:t xml:space="preserve"> pero está present</w:t>
            </w:r>
            <w:r w:rsidR="00437774" w:rsidRPr="008C4929">
              <w:rPr>
                <w:rFonts w:ascii="Cambria" w:hAnsi="Cambria"/>
              </w:rPr>
              <w:t>e</w:t>
            </w:r>
            <w:r w:rsidR="002036A9" w:rsidRPr="008C4929">
              <w:rPr>
                <w:rFonts w:ascii="Cambria" w:hAnsi="Cambria"/>
              </w:rPr>
              <w:t>.</w:t>
            </w:r>
          </w:p>
          <w:p w14:paraId="45A0D911" w14:textId="77777777" w:rsidR="004408B7" w:rsidRPr="008C4929" w:rsidRDefault="004408B7" w:rsidP="00B14413">
            <w:pPr>
              <w:rPr>
                <w:rFonts w:ascii="Cambria" w:hAnsi="Cambria"/>
              </w:rPr>
            </w:pPr>
          </w:p>
          <w:p w14:paraId="3096A5EA" w14:textId="49949F2B" w:rsidR="007A7E30" w:rsidRPr="008C4929" w:rsidRDefault="002036A9" w:rsidP="00B14413">
            <w:pPr>
              <w:rPr>
                <w:rFonts w:ascii="Cambria" w:hAnsi="Cambria"/>
              </w:rPr>
            </w:pPr>
            <w:r w:rsidRPr="008C4929">
              <w:rPr>
                <w:rFonts w:ascii="Cambria" w:hAnsi="Cambria"/>
              </w:rPr>
              <w:t>A continuación</w:t>
            </w:r>
            <w:r w:rsidR="00E62E90" w:rsidRPr="008C4929">
              <w:rPr>
                <w:rFonts w:ascii="Cambria" w:hAnsi="Cambria"/>
              </w:rPr>
              <w:t>,</w:t>
            </w:r>
            <w:r w:rsidRPr="008C4929">
              <w:rPr>
                <w:rFonts w:ascii="Cambria" w:hAnsi="Cambria"/>
              </w:rPr>
              <w:t xml:space="preserve"> el grupo debe atender la Actividad TIC de la página 15 del libro de texto.</w:t>
            </w:r>
          </w:p>
        </w:tc>
        <w:tc>
          <w:tcPr>
            <w:tcW w:w="1417" w:type="dxa"/>
          </w:tcPr>
          <w:p w14:paraId="4F935561" w14:textId="77777777" w:rsidR="00D8675F" w:rsidRPr="008C4929" w:rsidRDefault="00D8675F" w:rsidP="00B14413">
            <w:pPr>
              <w:jc w:val="center"/>
              <w:rPr>
                <w:rFonts w:ascii="Cambria" w:hAnsi="Cambria"/>
                <w:b/>
              </w:rPr>
            </w:pPr>
          </w:p>
          <w:p w14:paraId="623F5CF4" w14:textId="77777777" w:rsidR="00CD2F03" w:rsidRPr="008C4929" w:rsidRDefault="00CD2F03" w:rsidP="00B14413">
            <w:pPr>
              <w:jc w:val="center"/>
              <w:rPr>
                <w:rFonts w:ascii="Cambria" w:hAnsi="Cambria"/>
                <w:b/>
              </w:rPr>
            </w:pPr>
          </w:p>
          <w:p w14:paraId="33DDDA01" w14:textId="77777777" w:rsidR="00CD2F03" w:rsidRPr="008C4929" w:rsidRDefault="00CD2F03" w:rsidP="00B14413">
            <w:pPr>
              <w:jc w:val="center"/>
              <w:rPr>
                <w:rFonts w:ascii="Cambria" w:hAnsi="Cambria"/>
                <w:b/>
              </w:rPr>
            </w:pPr>
          </w:p>
          <w:p w14:paraId="61011847" w14:textId="77777777" w:rsidR="00CD2F03" w:rsidRPr="008C4929" w:rsidRDefault="00CD2F03" w:rsidP="00B14413">
            <w:pPr>
              <w:jc w:val="center"/>
              <w:rPr>
                <w:rFonts w:ascii="Cambria" w:hAnsi="Cambria"/>
                <w:b/>
              </w:rPr>
            </w:pPr>
          </w:p>
          <w:p w14:paraId="020D3350" w14:textId="77777777" w:rsidR="00CD2F03" w:rsidRPr="008C4929" w:rsidRDefault="00CD2F03" w:rsidP="00B14413">
            <w:pPr>
              <w:jc w:val="center"/>
              <w:rPr>
                <w:rFonts w:ascii="Cambria" w:hAnsi="Cambria"/>
                <w:b/>
              </w:rPr>
            </w:pPr>
          </w:p>
          <w:p w14:paraId="4F763D88" w14:textId="77777777" w:rsidR="00CD2F03" w:rsidRPr="008C4929" w:rsidRDefault="00CD2F03" w:rsidP="00B14413">
            <w:pPr>
              <w:jc w:val="center"/>
              <w:rPr>
                <w:rFonts w:ascii="Cambria" w:hAnsi="Cambria"/>
                <w:b/>
              </w:rPr>
            </w:pPr>
          </w:p>
          <w:p w14:paraId="06237077" w14:textId="77777777" w:rsidR="00CD2F03" w:rsidRPr="008C4929" w:rsidRDefault="00CD2F03" w:rsidP="00B14413">
            <w:pPr>
              <w:jc w:val="center"/>
              <w:rPr>
                <w:rFonts w:ascii="Cambria" w:hAnsi="Cambria"/>
                <w:b/>
              </w:rPr>
            </w:pPr>
          </w:p>
          <w:p w14:paraId="189E387C" w14:textId="77777777" w:rsidR="00CD2F03" w:rsidRPr="008C4929" w:rsidRDefault="00CD2F03" w:rsidP="00B14413">
            <w:pPr>
              <w:jc w:val="center"/>
              <w:rPr>
                <w:rFonts w:ascii="Cambria" w:hAnsi="Cambria"/>
                <w:b/>
              </w:rPr>
            </w:pPr>
          </w:p>
          <w:p w14:paraId="08E9A9D1" w14:textId="77777777" w:rsidR="00CD2F03" w:rsidRPr="008C4929" w:rsidRDefault="00CD2F03" w:rsidP="00B14413">
            <w:pPr>
              <w:jc w:val="center"/>
              <w:rPr>
                <w:rFonts w:ascii="Cambria" w:hAnsi="Cambria"/>
                <w:b/>
              </w:rPr>
            </w:pPr>
          </w:p>
          <w:p w14:paraId="07247652" w14:textId="77777777" w:rsidR="00CD2F03" w:rsidRPr="008C4929" w:rsidRDefault="00CD2F03" w:rsidP="00B14413">
            <w:pPr>
              <w:jc w:val="center"/>
              <w:rPr>
                <w:rFonts w:ascii="Cambria" w:hAnsi="Cambria"/>
                <w:b/>
              </w:rPr>
            </w:pPr>
          </w:p>
          <w:p w14:paraId="1CDBCE88" w14:textId="77777777" w:rsidR="00CD2F03" w:rsidRPr="008C4929" w:rsidRDefault="00CD2F03" w:rsidP="00B14413">
            <w:pPr>
              <w:jc w:val="center"/>
              <w:rPr>
                <w:rFonts w:ascii="Cambria" w:hAnsi="Cambria"/>
                <w:b/>
              </w:rPr>
            </w:pPr>
          </w:p>
          <w:p w14:paraId="378EE75C" w14:textId="77777777" w:rsidR="00CD2F03" w:rsidRPr="008C4929" w:rsidRDefault="00CD2F03" w:rsidP="00B14413">
            <w:pPr>
              <w:jc w:val="center"/>
              <w:rPr>
                <w:rFonts w:ascii="Cambria" w:hAnsi="Cambria"/>
                <w:b/>
              </w:rPr>
            </w:pPr>
          </w:p>
          <w:p w14:paraId="004E97DB" w14:textId="77777777" w:rsidR="00CD2F03" w:rsidRPr="008C4929" w:rsidRDefault="00CD2F03" w:rsidP="00B14413">
            <w:pPr>
              <w:jc w:val="center"/>
              <w:rPr>
                <w:rFonts w:ascii="Cambria" w:hAnsi="Cambria"/>
                <w:b/>
              </w:rPr>
            </w:pPr>
          </w:p>
          <w:p w14:paraId="62246175" w14:textId="77777777" w:rsidR="00CD2F03" w:rsidRPr="008C4929" w:rsidRDefault="00CD2F03" w:rsidP="00B14413">
            <w:pPr>
              <w:jc w:val="center"/>
              <w:rPr>
                <w:rFonts w:ascii="Cambria" w:hAnsi="Cambria"/>
                <w:b/>
              </w:rPr>
            </w:pPr>
          </w:p>
          <w:p w14:paraId="28BBA87D" w14:textId="77777777" w:rsidR="00CD2F03" w:rsidRPr="008C4929" w:rsidRDefault="00CD2F03" w:rsidP="00B14413">
            <w:pPr>
              <w:jc w:val="center"/>
              <w:rPr>
                <w:rFonts w:ascii="Cambria" w:hAnsi="Cambria"/>
                <w:b/>
              </w:rPr>
            </w:pPr>
          </w:p>
          <w:p w14:paraId="423B8340" w14:textId="77777777" w:rsidR="00CD2F03" w:rsidRPr="008C4929" w:rsidRDefault="00CD2F03" w:rsidP="00B14413">
            <w:pPr>
              <w:jc w:val="center"/>
              <w:rPr>
                <w:rFonts w:ascii="Cambria" w:hAnsi="Cambria"/>
                <w:b/>
              </w:rPr>
            </w:pPr>
          </w:p>
          <w:p w14:paraId="0026FECD" w14:textId="77777777" w:rsidR="00CD2F03" w:rsidRPr="008C4929" w:rsidRDefault="00CD2F03" w:rsidP="00B14413">
            <w:pPr>
              <w:jc w:val="center"/>
              <w:rPr>
                <w:rFonts w:ascii="Cambria" w:hAnsi="Cambria"/>
                <w:b/>
              </w:rPr>
            </w:pPr>
          </w:p>
          <w:p w14:paraId="7309BC10" w14:textId="77777777" w:rsidR="00CD2F03" w:rsidRPr="008C4929" w:rsidRDefault="00CD2F03" w:rsidP="00B14413">
            <w:pPr>
              <w:jc w:val="center"/>
              <w:rPr>
                <w:rFonts w:ascii="Cambria" w:hAnsi="Cambria"/>
                <w:b/>
              </w:rPr>
            </w:pPr>
          </w:p>
          <w:p w14:paraId="5780977E" w14:textId="77777777" w:rsidR="00CD2F03" w:rsidRPr="008C4929" w:rsidRDefault="00CD2F03" w:rsidP="00B14413">
            <w:pPr>
              <w:jc w:val="center"/>
              <w:rPr>
                <w:rFonts w:ascii="Cambria" w:hAnsi="Cambria"/>
                <w:b/>
              </w:rPr>
            </w:pPr>
          </w:p>
          <w:p w14:paraId="7B40915D" w14:textId="77777777" w:rsidR="00CD2F03" w:rsidRPr="008C4929" w:rsidRDefault="00CD2F03" w:rsidP="00B14413">
            <w:pPr>
              <w:jc w:val="center"/>
              <w:rPr>
                <w:rFonts w:ascii="Cambria" w:hAnsi="Cambria"/>
                <w:b/>
              </w:rPr>
            </w:pPr>
          </w:p>
          <w:p w14:paraId="77159FC2" w14:textId="77777777" w:rsidR="00CD2F03" w:rsidRPr="008C4929" w:rsidRDefault="00CD2F03" w:rsidP="00B14413">
            <w:pPr>
              <w:jc w:val="center"/>
              <w:rPr>
                <w:rFonts w:ascii="Cambria" w:hAnsi="Cambria"/>
                <w:b/>
              </w:rPr>
            </w:pPr>
          </w:p>
          <w:p w14:paraId="139EC2CD" w14:textId="77777777" w:rsidR="00CD2F03" w:rsidRPr="008C4929" w:rsidRDefault="00CD2F03" w:rsidP="00B14413">
            <w:pPr>
              <w:jc w:val="center"/>
              <w:rPr>
                <w:rFonts w:ascii="Cambria" w:hAnsi="Cambria"/>
                <w:b/>
              </w:rPr>
            </w:pPr>
          </w:p>
          <w:p w14:paraId="4CA3E68C" w14:textId="77777777" w:rsidR="00CD2F03" w:rsidRPr="008C4929" w:rsidRDefault="00CD2F03" w:rsidP="00B14413">
            <w:pPr>
              <w:jc w:val="center"/>
              <w:rPr>
                <w:rFonts w:ascii="Cambria" w:hAnsi="Cambria"/>
                <w:b/>
              </w:rPr>
            </w:pPr>
          </w:p>
          <w:p w14:paraId="46D06BEA" w14:textId="77777777" w:rsidR="00CD2F03" w:rsidRPr="008C4929" w:rsidRDefault="00CD2F03" w:rsidP="00B14413">
            <w:pPr>
              <w:jc w:val="center"/>
              <w:rPr>
                <w:rFonts w:ascii="Cambria" w:hAnsi="Cambria"/>
                <w:b/>
              </w:rPr>
            </w:pPr>
          </w:p>
          <w:p w14:paraId="44C8CECB" w14:textId="77777777" w:rsidR="00CD2F03" w:rsidRPr="008C4929" w:rsidRDefault="00CD2F03" w:rsidP="00B14413">
            <w:pPr>
              <w:jc w:val="center"/>
              <w:rPr>
                <w:rFonts w:ascii="Cambria" w:hAnsi="Cambria"/>
                <w:b/>
              </w:rPr>
            </w:pPr>
          </w:p>
          <w:p w14:paraId="66B212F7" w14:textId="77777777" w:rsidR="00CD2F03" w:rsidRPr="008C4929" w:rsidRDefault="00CD2F03" w:rsidP="00B14413">
            <w:pPr>
              <w:jc w:val="center"/>
              <w:rPr>
                <w:rFonts w:ascii="Cambria" w:hAnsi="Cambria"/>
                <w:b/>
              </w:rPr>
            </w:pPr>
          </w:p>
          <w:p w14:paraId="588E8A09" w14:textId="77777777" w:rsidR="00CD2F03" w:rsidRPr="008C4929" w:rsidRDefault="00CD2F03" w:rsidP="00B14413">
            <w:pPr>
              <w:jc w:val="center"/>
              <w:rPr>
                <w:rFonts w:ascii="Cambria" w:hAnsi="Cambria"/>
                <w:b/>
              </w:rPr>
            </w:pPr>
          </w:p>
          <w:p w14:paraId="6F526238" w14:textId="77777777" w:rsidR="00CD2F03" w:rsidRPr="008C4929" w:rsidRDefault="00CD2F03" w:rsidP="00B14413">
            <w:pPr>
              <w:jc w:val="center"/>
              <w:rPr>
                <w:rFonts w:ascii="Cambria" w:hAnsi="Cambria"/>
                <w:b/>
              </w:rPr>
            </w:pPr>
          </w:p>
          <w:p w14:paraId="468EEE36" w14:textId="77777777" w:rsidR="00CD2F03" w:rsidRPr="008C4929" w:rsidRDefault="00CD2F03" w:rsidP="00B14413">
            <w:pPr>
              <w:jc w:val="center"/>
              <w:rPr>
                <w:rFonts w:ascii="Cambria" w:hAnsi="Cambria"/>
                <w:b/>
              </w:rPr>
            </w:pPr>
          </w:p>
          <w:p w14:paraId="74556ECC" w14:textId="77777777" w:rsidR="00CD2F03" w:rsidRPr="008C4929" w:rsidRDefault="00CD2F03" w:rsidP="00B14413">
            <w:pPr>
              <w:jc w:val="center"/>
              <w:rPr>
                <w:rFonts w:ascii="Cambria" w:hAnsi="Cambria"/>
                <w:b/>
              </w:rPr>
            </w:pPr>
          </w:p>
          <w:p w14:paraId="0C887881" w14:textId="77777777" w:rsidR="00CD2F03" w:rsidRPr="008C4929" w:rsidRDefault="00CD2F03" w:rsidP="00B14413">
            <w:pPr>
              <w:jc w:val="center"/>
              <w:rPr>
                <w:rFonts w:ascii="Cambria" w:hAnsi="Cambria"/>
                <w:b/>
              </w:rPr>
            </w:pPr>
          </w:p>
          <w:p w14:paraId="6A83B205" w14:textId="77777777" w:rsidR="00CD2F03" w:rsidRPr="008C4929" w:rsidRDefault="00CD2F03" w:rsidP="00B14413">
            <w:pPr>
              <w:jc w:val="center"/>
              <w:rPr>
                <w:rFonts w:ascii="Cambria" w:hAnsi="Cambria"/>
                <w:b/>
              </w:rPr>
            </w:pPr>
          </w:p>
          <w:p w14:paraId="59515CC1" w14:textId="77777777" w:rsidR="00CD2F03" w:rsidRPr="008C4929" w:rsidRDefault="00CD2F03" w:rsidP="00B14413">
            <w:pPr>
              <w:jc w:val="center"/>
              <w:rPr>
                <w:rFonts w:ascii="Cambria" w:hAnsi="Cambria"/>
                <w:b/>
              </w:rPr>
            </w:pPr>
          </w:p>
          <w:p w14:paraId="21604A62" w14:textId="77777777" w:rsidR="00CD2F03" w:rsidRPr="008C4929" w:rsidRDefault="00CD2F03" w:rsidP="00B14413">
            <w:pPr>
              <w:jc w:val="center"/>
              <w:rPr>
                <w:rFonts w:ascii="Cambria" w:hAnsi="Cambria"/>
                <w:b/>
              </w:rPr>
            </w:pPr>
          </w:p>
          <w:p w14:paraId="06124528" w14:textId="77777777" w:rsidR="00CD2F03" w:rsidRPr="008C4929" w:rsidRDefault="00CD2F03" w:rsidP="00B14413">
            <w:pPr>
              <w:jc w:val="center"/>
              <w:rPr>
                <w:rFonts w:ascii="Cambria" w:hAnsi="Cambria"/>
                <w:b/>
              </w:rPr>
            </w:pPr>
          </w:p>
          <w:p w14:paraId="05F3C1D0" w14:textId="77777777" w:rsidR="00CD2F03" w:rsidRPr="008C4929" w:rsidRDefault="00CD2F03" w:rsidP="00B14413">
            <w:pPr>
              <w:jc w:val="center"/>
              <w:rPr>
                <w:rFonts w:ascii="Cambria" w:hAnsi="Cambria"/>
                <w:b/>
              </w:rPr>
            </w:pPr>
          </w:p>
          <w:p w14:paraId="735EF777" w14:textId="77777777" w:rsidR="00CD2F03" w:rsidRPr="008C4929" w:rsidRDefault="00CD2F03" w:rsidP="00B14413">
            <w:pPr>
              <w:jc w:val="center"/>
              <w:rPr>
                <w:rFonts w:ascii="Cambria" w:hAnsi="Cambria"/>
                <w:b/>
              </w:rPr>
            </w:pPr>
          </w:p>
          <w:p w14:paraId="1D488532" w14:textId="77777777" w:rsidR="00CD2F03" w:rsidRPr="008C4929" w:rsidRDefault="00CD2F03" w:rsidP="00B14413">
            <w:pPr>
              <w:jc w:val="center"/>
              <w:rPr>
                <w:rFonts w:ascii="Cambria" w:hAnsi="Cambria"/>
                <w:b/>
              </w:rPr>
            </w:pPr>
          </w:p>
          <w:p w14:paraId="022A9779" w14:textId="77777777" w:rsidR="00CD2F03" w:rsidRPr="008C4929" w:rsidRDefault="00CD2F03" w:rsidP="00B14413">
            <w:pPr>
              <w:jc w:val="center"/>
              <w:rPr>
                <w:rFonts w:ascii="Cambria" w:hAnsi="Cambria"/>
                <w:b/>
              </w:rPr>
            </w:pPr>
          </w:p>
          <w:p w14:paraId="3701BB4C" w14:textId="77777777" w:rsidR="00CD2F03" w:rsidRPr="008C4929" w:rsidRDefault="00CD2F03" w:rsidP="00B14413">
            <w:pPr>
              <w:jc w:val="center"/>
              <w:rPr>
                <w:rFonts w:ascii="Cambria" w:hAnsi="Cambria"/>
                <w:b/>
              </w:rPr>
            </w:pPr>
          </w:p>
          <w:p w14:paraId="587B313F" w14:textId="77777777" w:rsidR="00CD2F03" w:rsidRPr="008C4929" w:rsidRDefault="00CD2F03" w:rsidP="00B14413">
            <w:pPr>
              <w:jc w:val="center"/>
              <w:rPr>
                <w:rFonts w:ascii="Cambria" w:hAnsi="Cambria"/>
                <w:b/>
              </w:rPr>
            </w:pPr>
          </w:p>
          <w:p w14:paraId="091D182E" w14:textId="77777777" w:rsidR="00CD2F03" w:rsidRPr="008C4929" w:rsidRDefault="00CD2F03" w:rsidP="00B14413">
            <w:pPr>
              <w:jc w:val="center"/>
              <w:rPr>
                <w:rFonts w:ascii="Cambria" w:hAnsi="Cambria"/>
                <w:b/>
              </w:rPr>
            </w:pPr>
          </w:p>
          <w:p w14:paraId="3C354B77" w14:textId="77777777" w:rsidR="00CD2F03" w:rsidRPr="008C4929" w:rsidRDefault="00CD2F03" w:rsidP="00B14413">
            <w:pPr>
              <w:jc w:val="center"/>
              <w:rPr>
                <w:rFonts w:ascii="Cambria" w:hAnsi="Cambria"/>
                <w:b/>
              </w:rPr>
            </w:pPr>
          </w:p>
          <w:p w14:paraId="639CFB41" w14:textId="77777777" w:rsidR="00CD2F03" w:rsidRPr="008C4929" w:rsidRDefault="00CD2F03" w:rsidP="00B14413">
            <w:pPr>
              <w:jc w:val="center"/>
              <w:rPr>
                <w:rFonts w:ascii="Cambria" w:hAnsi="Cambria"/>
                <w:b/>
              </w:rPr>
            </w:pPr>
          </w:p>
          <w:p w14:paraId="185FE374" w14:textId="77777777" w:rsidR="00CD2F03" w:rsidRPr="008C4929" w:rsidRDefault="00CD2F03" w:rsidP="00B14413">
            <w:pPr>
              <w:jc w:val="center"/>
              <w:rPr>
                <w:rFonts w:ascii="Cambria" w:hAnsi="Cambria"/>
                <w:b/>
              </w:rPr>
            </w:pPr>
          </w:p>
          <w:p w14:paraId="31A58FC4" w14:textId="77777777" w:rsidR="00CD2F03" w:rsidRPr="008C4929" w:rsidRDefault="00CD2F03" w:rsidP="00B14413">
            <w:pPr>
              <w:jc w:val="center"/>
              <w:rPr>
                <w:rFonts w:ascii="Cambria" w:hAnsi="Cambria"/>
                <w:b/>
              </w:rPr>
            </w:pPr>
          </w:p>
          <w:p w14:paraId="378915A4" w14:textId="77777777" w:rsidR="00CD2F03" w:rsidRPr="008C4929" w:rsidRDefault="00CD2F03" w:rsidP="00B14413">
            <w:pPr>
              <w:jc w:val="center"/>
              <w:rPr>
                <w:rFonts w:ascii="Cambria" w:hAnsi="Cambria"/>
                <w:b/>
              </w:rPr>
            </w:pPr>
          </w:p>
          <w:p w14:paraId="210FFA57" w14:textId="77777777" w:rsidR="00CD2F03" w:rsidRPr="008C4929" w:rsidRDefault="00CD2F03" w:rsidP="00B14413">
            <w:pPr>
              <w:jc w:val="center"/>
              <w:rPr>
                <w:rFonts w:ascii="Cambria" w:hAnsi="Cambria"/>
                <w:b/>
              </w:rPr>
            </w:pPr>
          </w:p>
          <w:p w14:paraId="7D039333" w14:textId="77777777" w:rsidR="00CD2F03" w:rsidRPr="008C4929" w:rsidRDefault="00CD2F03" w:rsidP="00B14413">
            <w:pPr>
              <w:jc w:val="center"/>
              <w:rPr>
                <w:rFonts w:ascii="Cambria" w:hAnsi="Cambria"/>
                <w:b/>
              </w:rPr>
            </w:pPr>
          </w:p>
          <w:p w14:paraId="0D330331" w14:textId="77777777" w:rsidR="00CD2F03" w:rsidRPr="008C4929" w:rsidRDefault="00CD2F03" w:rsidP="00B14413">
            <w:pPr>
              <w:jc w:val="center"/>
              <w:rPr>
                <w:rFonts w:ascii="Cambria" w:hAnsi="Cambria"/>
                <w:b/>
              </w:rPr>
            </w:pPr>
          </w:p>
          <w:p w14:paraId="790E256C" w14:textId="77777777" w:rsidR="00CD2F03" w:rsidRPr="008C4929" w:rsidRDefault="00CD2F03" w:rsidP="00B14413">
            <w:pPr>
              <w:jc w:val="center"/>
              <w:rPr>
                <w:rFonts w:ascii="Cambria" w:hAnsi="Cambria"/>
                <w:b/>
              </w:rPr>
            </w:pPr>
          </w:p>
          <w:p w14:paraId="2EBE8A09" w14:textId="77777777" w:rsidR="00CD2F03" w:rsidRPr="008C4929" w:rsidRDefault="00CD2F03" w:rsidP="00B14413">
            <w:pPr>
              <w:jc w:val="center"/>
              <w:rPr>
                <w:rFonts w:ascii="Cambria" w:hAnsi="Cambria"/>
                <w:b/>
              </w:rPr>
            </w:pPr>
          </w:p>
          <w:p w14:paraId="5EC24107" w14:textId="77777777" w:rsidR="00CD2F03" w:rsidRPr="008C4929" w:rsidRDefault="00CD2F03" w:rsidP="00B14413">
            <w:pPr>
              <w:jc w:val="center"/>
              <w:rPr>
                <w:rFonts w:ascii="Cambria" w:hAnsi="Cambria"/>
                <w:b/>
              </w:rPr>
            </w:pPr>
          </w:p>
          <w:p w14:paraId="567EE083" w14:textId="77777777" w:rsidR="00CD2F03" w:rsidRPr="008C4929" w:rsidRDefault="00CD2F03" w:rsidP="003C6967">
            <w:pPr>
              <w:jc w:val="center"/>
              <w:rPr>
                <w:rFonts w:ascii="Cambria" w:hAnsi="Cambria"/>
                <w:b/>
              </w:rPr>
            </w:pPr>
          </w:p>
          <w:p w14:paraId="2BE50292" w14:textId="77777777" w:rsidR="00CD2F03" w:rsidRDefault="00CD2F03" w:rsidP="00B14413">
            <w:pPr>
              <w:jc w:val="center"/>
              <w:rPr>
                <w:rFonts w:ascii="Cambria" w:hAnsi="Cambria" w:cstheme="minorHAnsi"/>
              </w:rPr>
            </w:pPr>
            <w:r w:rsidRPr="008C4929">
              <w:rPr>
                <w:rFonts w:ascii="Cambria" w:hAnsi="Cambria" w:cstheme="minorHAnsi"/>
              </w:rPr>
              <w:t>X</w:t>
            </w:r>
          </w:p>
          <w:p w14:paraId="1E67BF00" w14:textId="237AFC5C" w:rsidR="00B14413" w:rsidRPr="008C4929" w:rsidRDefault="00B14413" w:rsidP="00B14413">
            <w:pPr>
              <w:jc w:val="center"/>
              <w:rPr>
                <w:rFonts w:ascii="Cambria" w:hAnsi="Cambria"/>
              </w:rPr>
            </w:pPr>
          </w:p>
        </w:tc>
        <w:tc>
          <w:tcPr>
            <w:tcW w:w="993" w:type="dxa"/>
          </w:tcPr>
          <w:p w14:paraId="0D17374C" w14:textId="77777777" w:rsidR="00D8675F" w:rsidRPr="008C4929" w:rsidRDefault="00D8675F" w:rsidP="00B14413">
            <w:pPr>
              <w:jc w:val="center"/>
              <w:rPr>
                <w:rFonts w:ascii="Cambria" w:hAnsi="Cambria"/>
                <w:b/>
              </w:rPr>
            </w:pPr>
          </w:p>
        </w:tc>
        <w:tc>
          <w:tcPr>
            <w:tcW w:w="1122" w:type="dxa"/>
          </w:tcPr>
          <w:p w14:paraId="2B526827" w14:textId="77777777" w:rsidR="00D8675F" w:rsidRPr="008C4929" w:rsidRDefault="00D8675F" w:rsidP="00B14413">
            <w:pPr>
              <w:jc w:val="center"/>
              <w:rPr>
                <w:rFonts w:ascii="Cambria" w:hAnsi="Cambria" w:cstheme="minorHAnsi"/>
                <w:bCs/>
              </w:rPr>
            </w:pPr>
            <w:r w:rsidRPr="008C4929">
              <w:rPr>
                <w:rFonts w:ascii="Cambria" w:hAnsi="Cambria" w:cstheme="minorHAnsi"/>
                <w:bCs/>
              </w:rPr>
              <w:t>X</w:t>
            </w:r>
          </w:p>
          <w:p w14:paraId="13727AD6" w14:textId="77777777" w:rsidR="00BC1F71" w:rsidRPr="008C4929" w:rsidRDefault="00BC1F71" w:rsidP="00B14413">
            <w:pPr>
              <w:jc w:val="center"/>
              <w:rPr>
                <w:rFonts w:ascii="Cambria" w:hAnsi="Cambria" w:cstheme="minorHAnsi"/>
                <w:bCs/>
              </w:rPr>
            </w:pPr>
          </w:p>
          <w:p w14:paraId="29DF0EFA" w14:textId="77777777" w:rsidR="00BC1F71" w:rsidRPr="008C4929" w:rsidRDefault="00BC1F71" w:rsidP="00B14413">
            <w:pPr>
              <w:jc w:val="center"/>
              <w:rPr>
                <w:rFonts w:ascii="Cambria" w:hAnsi="Cambria" w:cstheme="minorHAnsi"/>
                <w:bCs/>
              </w:rPr>
            </w:pPr>
          </w:p>
          <w:p w14:paraId="6D4E5F3D" w14:textId="77777777" w:rsidR="00BC1F71" w:rsidRPr="008C4929" w:rsidRDefault="00BC1F71" w:rsidP="00B14413">
            <w:pPr>
              <w:jc w:val="center"/>
              <w:rPr>
                <w:rFonts w:ascii="Cambria" w:hAnsi="Cambria" w:cstheme="minorHAnsi"/>
                <w:bCs/>
              </w:rPr>
            </w:pPr>
          </w:p>
          <w:p w14:paraId="72A89FDE" w14:textId="77777777" w:rsidR="00BC1F71" w:rsidRPr="008C4929" w:rsidRDefault="00BC1F71" w:rsidP="00B14413">
            <w:pPr>
              <w:jc w:val="center"/>
              <w:rPr>
                <w:rFonts w:ascii="Cambria" w:hAnsi="Cambria" w:cstheme="minorHAnsi"/>
                <w:bCs/>
              </w:rPr>
            </w:pPr>
          </w:p>
          <w:p w14:paraId="4A09F977" w14:textId="77777777" w:rsidR="00BC1F71" w:rsidRPr="008C4929" w:rsidRDefault="00BC1F71" w:rsidP="00B14413">
            <w:pPr>
              <w:jc w:val="center"/>
              <w:rPr>
                <w:rFonts w:ascii="Cambria" w:hAnsi="Cambria" w:cstheme="minorHAnsi"/>
                <w:bCs/>
              </w:rPr>
            </w:pPr>
          </w:p>
          <w:p w14:paraId="7BB420C5" w14:textId="77777777" w:rsidR="00BC1F71" w:rsidRPr="008C4929" w:rsidRDefault="00BC1F71" w:rsidP="00B14413">
            <w:pPr>
              <w:jc w:val="center"/>
              <w:rPr>
                <w:rFonts w:ascii="Cambria" w:hAnsi="Cambria" w:cstheme="minorHAnsi"/>
                <w:bCs/>
              </w:rPr>
            </w:pPr>
          </w:p>
          <w:p w14:paraId="485A1DE7" w14:textId="77777777" w:rsidR="00BC1F71" w:rsidRPr="008C4929" w:rsidRDefault="00BC1F71" w:rsidP="00B14413">
            <w:pPr>
              <w:jc w:val="center"/>
              <w:rPr>
                <w:rFonts w:ascii="Cambria" w:hAnsi="Cambria" w:cstheme="minorHAnsi"/>
                <w:bCs/>
              </w:rPr>
            </w:pPr>
          </w:p>
          <w:p w14:paraId="4439F5F8" w14:textId="77777777" w:rsidR="00BC1F71" w:rsidRPr="008C4929" w:rsidRDefault="00BC1F71" w:rsidP="00B14413">
            <w:pPr>
              <w:jc w:val="center"/>
              <w:rPr>
                <w:rFonts w:ascii="Cambria" w:hAnsi="Cambria" w:cstheme="minorHAnsi"/>
                <w:bCs/>
              </w:rPr>
            </w:pPr>
          </w:p>
          <w:p w14:paraId="7E9DF6C5" w14:textId="77777777" w:rsidR="00BC1F71" w:rsidRPr="008C4929" w:rsidRDefault="00BC1F71" w:rsidP="00B14413">
            <w:pPr>
              <w:jc w:val="center"/>
              <w:rPr>
                <w:rFonts w:ascii="Cambria" w:hAnsi="Cambria" w:cstheme="minorHAnsi"/>
                <w:bCs/>
              </w:rPr>
            </w:pPr>
          </w:p>
          <w:p w14:paraId="0D10CEF1" w14:textId="77777777" w:rsidR="00BC1F71" w:rsidRPr="008C4929" w:rsidRDefault="00BC1F71" w:rsidP="00B14413">
            <w:pPr>
              <w:jc w:val="center"/>
              <w:rPr>
                <w:rFonts w:ascii="Cambria" w:hAnsi="Cambria" w:cstheme="minorHAnsi"/>
                <w:bCs/>
              </w:rPr>
            </w:pPr>
          </w:p>
          <w:p w14:paraId="58DFB244" w14:textId="77777777" w:rsidR="00BC1F71" w:rsidRPr="008C4929" w:rsidRDefault="00BC1F71" w:rsidP="00B14413">
            <w:pPr>
              <w:jc w:val="center"/>
              <w:rPr>
                <w:rFonts w:ascii="Cambria" w:hAnsi="Cambria" w:cstheme="minorHAnsi"/>
                <w:bCs/>
              </w:rPr>
            </w:pPr>
          </w:p>
          <w:p w14:paraId="18C6B5D2" w14:textId="77777777" w:rsidR="00BC1F71" w:rsidRPr="008C4929" w:rsidRDefault="00BC1F71" w:rsidP="00B14413">
            <w:pPr>
              <w:jc w:val="center"/>
              <w:rPr>
                <w:rFonts w:ascii="Cambria" w:hAnsi="Cambria" w:cstheme="minorHAnsi"/>
                <w:bCs/>
              </w:rPr>
            </w:pPr>
          </w:p>
          <w:p w14:paraId="6E6D6CD7" w14:textId="77777777" w:rsidR="004408B7" w:rsidRPr="008C4929" w:rsidRDefault="004408B7" w:rsidP="00B14413">
            <w:pPr>
              <w:jc w:val="center"/>
              <w:rPr>
                <w:rFonts w:ascii="Cambria" w:hAnsi="Cambria" w:cstheme="minorHAnsi"/>
                <w:bCs/>
              </w:rPr>
            </w:pPr>
          </w:p>
          <w:p w14:paraId="1A39E7F9" w14:textId="19BDADC4" w:rsidR="00BC1F71" w:rsidRPr="008C4929" w:rsidRDefault="00BC1F71" w:rsidP="00B14413">
            <w:pPr>
              <w:jc w:val="center"/>
              <w:rPr>
                <w:rFonts w:ascii="Cambria" w:hAnsi="Cambria" w:cstheme="minorHAnsi"/>
                <w:bCs/>
              </w:rPr>
            </w:pPr>
            <w:r w:rsidRPr="008C4929">
              <w:rPr>
                <w:rFonts w:ascii="Cambria" w:hAnsi="Cambria" w:cstheme="minorHAnsi"/>
                <w:bCs/>
              </w:rPr>
              <w:t>X</w:t>
            </w:r>
          </w:p>
          <w:p w14:paraId="3A84F527" w14:textId="77777777" w:rsidR="00BC1F71" w:rsidRPr="008C4929" w:rsidRDefault="00BC1F71" w:rsidP="00B14413">
            <w:pPr>
              <w:jc w:val="center"/>
              <w:rPr>
                <w:rFonts w:ascii="Cambria" w:hAnsi="Cambria" w:cstheme="minorHAnsi"/>
                <w:bCs/>
              </w:rPr>
            </w:pPr>
          </w:p>
          <w:p w14:paraId="76F55F06" w14:textId="77777777" w:rsidR="00BC1F71" w:rsidRPr="008C4929" w:rsidRDefault="00BC1F71" w:rsidP="00B14413">
            <w:pPr>
              <w:jc w:val="center"/>
              <w:rPr>
                <w:rFonts w:ascii="Cambria" w:hAnsi="Cambria" w:cstheme="minorHAnsi"/>
                <w:bCs/>
              </w:rPr>
            </w:pPr>
          </w:p>
          <w:p w14:paraId="3E4B712D" w14:textId="77777777" w:rsidR="004408B7" w:rsidRPr="008C4929" w:rsidRDefault="004408B7" w:rsidP="00B14413">
            <w:pPr>
              <w:jc w:val="center"/>
              <w:rPr>
                <w:rFonts w:ascii="Cambria" w:hAnsi="Cambria" w:cstheme="minorHAnsi"/>
                <w:bCs/>
              </w:rPr>
            </w:pPr>
          </w:p>
          <w:p w14:paraId="6F4198E5" w14:textId="77777777" w:rsidR="004408B7" w:rsidRPr="008C4929" w:rsidRDefault="004408B7" w:rsidP="00B14413">
            <w:pPr>
              <w:jc w:val="center"/>
              <w:rPr>
                <w:rFonts w:ascii="Cambria" w:hAnsi="Cambria" w:cstheme="minorHAnsi"/>
                <w:bCs/>
              </w:rPr>
            </w:pPr>
          </w:p>
          <w:p w14:paraId="42938952" w14:textId="77777777" w:rsidR="004408B7" w:rsidRPr="008C4929" w:rsidRDefault="004408B7" w:rsidP="00B14413">
            <w:pPr>
              <w:jc w:val="center"/>
              <w:rPr>
                <w:rFonts w:ascii="Cambria" w:hAnsi="Cambria" w:cstheme="minorHAnsi"/>
                <w:bCs/>
              </w:rPr>
            </w:pPr>
          </w:p>
          <w:p w14:paraId="3107D9A5" w14:textId="77777777" w:rsidR="004408B7" w:rsidRPr="008C4929" w:rsidRDefault="004408B7" w:rsidP="00B14413">
            <w:pPr>
              <w:jc w:val="center"/>
              <w:rPr>
                <w:rFonts w:ascii="Cambria" w:hAnsi="Cambria" w:cstheme="minorHAnsi"/>
                <w:bCs/>
              </w:rPr>
            </w:pPr>
          </w:p>
          <w:p w14:paraId="15355407" w14:textId="77777777" w:rsidR="004408B7" w:rsidRPr="008C4929" w:rsidRDefault="004408B7" w:rsidP="00B14413">
            <w:pPr>
              <w:jc w:val="center"/>
              <w:rPr>
                <w:rFonts w:ascii="Cambria" w:hAnsi="Cambria" w:cstheme="minorHAnsi"/>
                <w:bCs/>
              </w:rPr>
            </w:pPr>
          </w:p>
          <w:p w14:paraId="586B5F31" w14:textId="77777777" w:rsidR="004408B7" w:rsidRPr="008C4929" w:rsidRDefault="004408B7" w:rsidP="00B14413">
            <w:pPr>
              <w:jc w:val="center"/>
              <w:rPr>
                <w:rFonts w:ascii="Cambria" w:hAnsi="Cambria" w:cstheme="minorHAnsi"/>
                <w:bCs/>
              </w:rPr>
            </w:pPr>
            <w:r w:rsidRPr="008C4929">
              <w:rPr>
                <w:rFonts w:ascii="Cambria" w:hAnsi="Cambria" w:cstheme="minorHAnsi"/>
                <w:bCs/>
              </w:rPr>
              <w:t>X</w:t>
            </w:r>
          </w:p>
          <w:p w14:paraId="2A2FD11D" w14:textId="77777777" w:rsidR="002036A9" w:rsidRPr="008C4929" w:rsidRDefault="002036A9" w:rsidP="00B14413">
            <w:pPr>
              <w:jc w:val="center"/>
              <w:rPr>
                <w:rFonts w:ascii="Cambria" w:hAnsi="Cambria" w:cstheme="minorHAnsi"/>
                <w:bCs/>
              </w:rPr>
            </w:pPr>
          </w:p>
          <w:p w14:paraId="0776181C" w14:textId="77777777" w:rsidR="002036A9" w:rsidRPr="008C4929" w:rsidRDefault="002036A9" w:rsidP="00B14413">
            <w:pPr>
              <w:jc w:val="center"/>
              <w:rPr>
                <w:rFonts w:ascii="Cambria" w:hAnsi="Cambria" w:cstheme="minorHAnsi"/>
                <w:bCs/>
              </w:rPr>
            </w:pPr>
          </w:p>
          <w:p w14:paraId="5887A417" w14:textId="77777777" w:rsidR="002036A9" w:rsidRPr="008C4929" w:rsidRDefault="002036A9" w:rsidP="00B14413">
            <w:pPr>
              <w:jc w:val="center"/>
              <w:rPr>
                <w:rFonts w:ascii="Cambria" w:hAnsi="Cambria" w:cstheme="minorHAnsi"/>
                <w:bCs/>
              </w:rPr>
            </w:pPr>
          </w:p>
          <w:p w14:paraId="66AEEFDA" w14:textId="77777777" w:rsidR="002036A9" w:rsidRPr="008C4929" w:rsidRDefault="002036A9" w:rsidP="00B14413">
            <w:pPr>
              <w:jc w:val="center"/>
              <w:rPr>
                <w:rFonts w:ascii="Cambria" w:hAnsi="Cambria" w:cstheme="minorHAnsi"/>
                <w:bCs/>
              </w:rPr>
            </w:pPr>
          </w:p>
          <w:p w14:paraId="603474CE" w14:textId="77777777" w:rsidR="002036A9" w:rsidRPr="008C4929" w:rsidRDefault="002036A9" w:rsidP="00B14413">
            <w:pPr>
              <w:jc w:val="center"/>
              <w:rPr>
                <w:rFonts w:ascii="Cambria" w:hAnsi="Cambria" w:cstheme="minorHAnsi"/>
                <w:bCs/>
              </w:rPr>
            </w:pPr>
          </w:p>
          <w:p w14:paraId="5771F147" w14:textId="77777777" w:rsidR="002036A9" w:rsidRPr="008C4929" w:rsidRDefault="002036A9" w:rsidP="00B14413">
            <w:pPr>
              <w:jc w:val="center"/>
              <w:rPr>
                <w:rFonts w:ascii="Cambria" w:hAnsi="Cambria" w:cstheme="minorHAnsi"/>
                <w:bCs/>
              </w:rPr>
            </w:pPr>
          </w:p>
          <w:p w14:paraId="494226F4" w14:textId="77777777" w:rsidR="002036A9" w:rsidRPr="008C4929" w:rsidRDefault="002036A9" w:rsidP="00B14413">
            <w:pPr>
              <w:jc w:val="center"/>
              <w:rPr>
                <w:rFonts w:ascii="Cambria" w:hAnsi="Cambria" w:cstheme="minorHAnsi"/>
                <w:bCs/>
              </w:rPr>
            </w:pPr>
          </w:p>
          <w:p w14:paraId="09DD49A4" w14:textId="77777777" w:rsidR="002036A9" w:rsidRPr="008C4929" w:rsidRDefault="002036A9" w:rsidP="00B14413">
            <w:pPr>
              <w:jc w:val="center"/>
              <w:rPr>
                <w:rFonts w:ascii="Cambria" w:hAnsi="Cambria" w:cstheme="minorHAnsi"/>
                <w:bCs/>
              </w:rPr>
            </w:pPr>
          </w:p>
          <w:p w14:paraId="095EDABE" w14:textId="77777777" w:rsidR="002036A9" w:rsidRPr="008C4929" w:rsidRDefault="002036A9" w:rsidP="00B14413">
            <w:pPr>
              <w:jc w:val="center"/>
              <w:rPr>
                <w:rFonts w:ascii="Cambria" w:hAnsi="Cambria" w:cstheme="minorHAnsi"/>
                <w:bCs/>
              </w:rPr>
            </w:pPr>
          </w:p>
          <w:p w14:paraId="16FA6D6A" w14:textId="77777777" w:rsidR="002036A9" w:rsidRPr="008C4929" w:rsidRDefault="002036A9" w:rsidP="00B14413">
            <w:pPr>
              <w:jc w:val="center"/>
              <w:rPr>
                <w:rFonts w:ascii="Cambria" w:hAnsi="Cambria" w:cstheme="minorHAnsi"/>
                <w:bCs/>
              </w:rPr>
            </w:pPr>
          </w:p>
          <w:p w14:paraId="20442C70" w14:textId="77777777" w:rsidR="002036A9" w:rsidRPr="008C4929" w:rsidRDefault="002036A9" w:rsidP="00B14413">
            <w:pPr>
              <w:jc w:val="center"/>
              <w:rPr>
                <w:rFonts w:ascii="Cambria" w:hAnsi="Cambria" w:cstheme="minorHAnsi"/>
                <w:bCs/>
              </w:rPr>
            </w:pPr>
          </w:p>
          <w:p w14:paraId="72698F9D" w14:textId="77777777" w:rsidR="002036A9" w:rsidRPr="008C4929" w:rsidRDefault="002036A9" w:rsidP="00B14413">
            <w:pPr>
              <w:jc w:val="center"/>
              <w:rPr>
                <w:rFonts w:ascii="Cambria" w:hAnsi="Cambria" w:cstheme="minorHAnsi"/>
                <w:bCs/>
              </w:rPr>
            </w:pPr>
          </w:p>
          <w:p w14:paraId="56B76C73" w14:textId="77777777" w:rsidR="002036A9" w:rsidRPr="008C4929" w:rsidRDefault="002036A9" w:rsidP="00B14413">
            <w:pPr>
              <w:jc w:val="center"/>
              <w:rPr>
                <w:rFonts w:ascii="Cambria" w:hAnsi="Cambria" w:cstheme="minorHAnsi"/>
                <w:bCs/>
              </w:rPr>
            </w:pPr>
          </w:p>
          <w:p w14:paraId="55C85FB4" w14:textId="77777777" w:rsidR="002036A9" w:rsidRPr="008C4929" w:rsidRDefault="002036A9" w:rsidP="00B14413">
            <w:pPr>
              <w:jc w:val="center"/>
              <w:rPr>
                <w:rFonts w:ascii="Cambria" w:hAnsi="Cambria" w:cstheme="minorHAnsi"/>
                <w:bCs/>
              </w:rPr>
            </w:pPr>
          </w:p>
          <w:p w14:paraId="030C53C3" w14:textId="77777777" w:rsidR="002036A9" w:rsidRPr="008C4929" w:rsidRDefault="002036A9" w:rsidP="00B14413">
            <w:pPr>
              <w:jc w:val="center"/>
              <w:rPr>
                <w:rFonts w:ascii="Cambria" w:hAnsi="Cambria" w:cstheme="minorHAnsi"/>
                <w:bCs/>
              </w:rPr>
            </w:pPr>
          </w:p>
          <w:p w14:paraId="0AF60B60" w14:textId="77777777" w:rsidR="002036A9" w:rsidRPr="008C4929" w:rsidRDefault="002036A9" w:rsidP="00B14413">
            <w:pPr>
              <w:jc w:val="center"/>
              <w:rPr>
                <w:rFonts w:ascii="Cambria" w:hAnsi="Cambria" w:cstheme="minorHAnsi"/>
                <w:bCs/>
              </w:rPr>
            </w:pPr>
          </w:p>
          <w:p w14:paraId="31AF08EF" w14:textId="22F65416" w:rsidR="002036A9" w:rsidRPr="008C4929" w:rsidRDefault="002036A9" w:rsidP="003C6967">
            <w:pPr>
              <w:jc w:val="center"/>
              <w:rPr>
                <w:rFonts w:ascii="Cambria" w:hAnsi="Cambria" w:cstheme="minorHAnsi"/>
                <w:bCs/>
              </w:rPr>
            </w:pPr>
            <w:r w:rsidRPr="008C4929">
              <w:rPr>
                <w:rFonts w:ascii="Cambria" w:hAnsi="Cambria" w:cstheme="minorHAnsi"/>
                <w:bCs/>
              </w:rPr>
              <w:t>X</w:t>
            </w:r>
          </w:p>
          <w:p w14:paraId="4947810E" w14:textId="77777777" w:rsidR="00F006F3" w:rsidRPr="008C4929" w:rsidRDefault="00F006F3" w:rsidP="003C6967">
            <w:pPr>
              <w:jc w:val="center"/>
              <w:rPr>
                <w:rFonts w:ascii="Cambria" w:hAnsi="Cambria" w:cstheme="minorHAnsi"/>
                <w:bCs/>
              </w:rPr>
            </w:pPr>
          </w:p>
          <w:p w14:paraId="59A8273E" w14:textId="73806B6F" w:rsidR="002036A9" w:rsidRPr="008C4929" w:rsidRDefault="002036A9" w:rsidP="003C6967">
            <w:pPr>
              <w:jc w:val="center"/>
              <w:rPr>
                <w:rFonts w:ascii="Cambria" w:hAnsi="Cambria" w:cstheme="minorHAnsi"/>
                <w:bCs/>
              </w:rPr>
            </w:pPr>
            <w:r w:rsidRPr="008C4929">
              <w:rPr>
                <w:rFonts w:ascii="Cambria" w:hAnsi="Cambria" w:cstheme="minorHAnsi"/>
                <w:bCs/>
              </w:rPr>
              <w:t>X</w:t>
            </w:r>
          </w:p>
          <w:p w14:paraId="4EB11F59" w14:textId="39E55627" w:rsidR="002036A9" w:rsidRPr="008C4929" w:rsidRDefault="002036A9" w:rsidP="00B14413">
            <w:pPr>
              <w:jc w:val="center"/>
              <w:rPr>
                <w:rFonts w:ascii="Cambria" w:hAnsi="Cambria" w:cstheme="minorHAnsi"/>
                <w:bCs/>
              </w:rPr>
            </w:pPr>
          </w:p>
        </w:tc>
      </w:tr>
      <w:tr w:rsidR="00D8675F" w:rsidRPr="008C4929" w14:paraId="715DC56D" w14:textId="77777777" w:rsidTr="00B1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696" w:type="dxa"/>
          </w:tcPr>
          <w:p w14:paraId="4B360D0F" w14:textId="77777777" w:rsidR="00845CCA" w:rsidRPr="008C4929" w:rsidRDefault="00845CCA" w:rsidP="00B14413">
            <w:pPr>
              <w:jc w:val="center"/>
              <w:rPr>
                <w:rFonts w:ascii="Cambria" w:hAnsi="Cambria"/>
              </w:rPr>
            </w:pPr>
            <w:r w:rsidRPr="008C4929">
              <w:rPr>
                <w:rFonts w:ascii="Cambria" w:hAnsi="Cambria"/>
              </w:rPr>
              <w:lastRenderedPageBreak/>
              <w:t>Lenguaje Algebraico</w:t>
            </w:r>
          </w:p>
          <w:p w14:paraId="739FE578" w14:textId="1D3AA47C" w:rsidR="0056060B" w:rsidRPr="008C4929" w:rsidRDefault="0056060B" w:rsidP="00B14413">
            <w:pPr>
              <w:jc w:val="center"/>
              <w:rPr>
                <w:rFonts w:ascii="Cambria" w:hAnsi="Cambria"/>
              </w:rPr>
            </w:pPr>
            <w:r w:rsidRPr="008C4929">
              <w:rPr>
                <w:rFonts w:ascii="Cambria" w:hAnsi="Cambria"/>
              </w:rPr>
              <w:t>15</w:t>
            </w:r>
            <w:r w:rsidR="00E62E90" w:rsidRPr="008C4929">
              <w:rPr>
                <w:rFonts w:ascii="Cambria" w:hAnsi="Cambria"/>
              </w:rPr>
              <w:t>-</w:t>
            </w:r>
            <w:r w:rsidRPr="008C4929">
              <w:rPr>
                <w:rFonts w:ascii="Cambria" w:hAnsi="Cambria"/>
              </w:rPr>
              <w:t>18</w:t>
            </w:r>
          </w:p>
          <w:p w14:paraId="044F34CC" w14:textId="52BD05FB" w:rsidR="0056060B" w:rsidRPr="008C4929" w:rsidRDefault="0056060B" w:rsidP="00B14413">
            <w:pPr>
              <w:jc w:val="center"/>
              <w:rPr>
                <w:rFonts w:ascii="Cambria" w:hAnsi="Cambria" w:cstheme="minorHAnsi"/>
              </w:rPr>
            </w:pPr>
          </w:p>
        </w:tc>
        <w:tc>
          <w:tcPr>
            <w:tcW w:w="2098" w:type="dxa"/>
          </w:tcPr>
          <w:p w14:paraId="73BE263A" w14:textId="7AF83052" w:rsidR="002C4E3C" w:rsidRPr="008C4929" w:rsidRDefault="00A21BDA" w:rsidP="00B14413">
            <w:pPr>
              <w:jc w:val="center"/>
              <w:rPr>
                <w:rFonts w:ascii="Cambria" w:hAnsi="Cambria" w:cstheme="minorHAnsi"/>
              </w:rPr>
            </w:pPr>
            <w:r w:rsidRPr="008C4929">
              <w:rPr>
                <w:rFonts w:ascii="Cambria" w:hAnsi="Cambria" w:cstheme="minorHAnsi"/>
              </w:rPr>
              <w:t>Exposición</w:t>
            </w:r>
            <w:r w:rsidR="00B14413">
              <w:rPr>
                <w:rFonts w:ascii="Cambria" w:hAnsi="Cambria" w:cstheme="minorHAnsi"/>
              </w:rPr>
              <w:t xml:space="preserve"> y</w:t>
            </w:r>
            <w:r w:rsidR="002C4E3C" w:rsidRPr="008C4929">
              <w:rPr>
                <w:rFonts w:ascii="Cambria" w:hAnsi="Cambria" w:cstheme="minorHAnsi"/>
              </w:rPr>
              <w:t xml:space="preserve"> ejemplificación.</w:t>
            </w:r>
          </w:p>
          <w:p w14:paraId="60CD7920" w14:textId="77777777" w:rsidR="00C35867" w:rsidRPr="008C4929" w:rsidRDefault="00C35867" w:rsidP="00B14413">
            <w:pPr>
              <w:jc w:val="center"/>
              <w:rPr>
                <w:rFonts w:ascii="Cambria" w:hAnsi="Cambria" w:cstheme="minorHAnsi"/>
              </w:rPr>
            </w:pPr>
          </w:p>
          <w:p w14:paraId="45ACBCC8" w14:textId="77777777" w:rsidR="00C35867" w:rsidRPr="008C4929" w:rsidRDefault="00C35867" w:rsidP="00B14413">
            <w:pPr>
              <w:jc w:val="center"/>
              <w:rPr>
                <w:rFonts w:ascii="Cambria" w:hAnsi="Cambria" w:cstheme="minorHAnsi"/>
              </w:rPr>
            </w:pPr>
          </w:p>
          <w:p w14:paraId="0ED31DAD" w14:textId="77777777" w:rsidR="00C35867" w:rsidRPr="008C4929" w:rsidRDefault="00C35867" w:rsidP="00B14413">
            <w:pPr>
              <w:jc w:val="center"/>
              <w:rPr>
                <w:rFonts w:ascii="Cambria" w:hAnsi="Cambria" w:cstheme="minorHAnsi"/>
              </w:rPr>
            </w:pPr>
          </w:p>
          <w:p w14:paraId="5426213B" w14:textId="77777777" w:rsidR="00C35867" w:rsidRPr="008C4929" w:rsidRDefault="00C35867" w:rsidP="00B14413">
            <w:pPr>
              <w:jc w:val="center"/>
              <w:rPr>
                <w:rFonts w:ascii="Cambria" w:hAnsi="Cambria" w:cstheme="minorHAnsi"/>
              </w:rPr>
            </w:pPr>
          </w:p>
          <w:p w14:paraId="55D5B4CA" w14:textId="77777777" w:rsidR="00C35867" w:rsidRPr="008C4929" w:rsidRDefault="00C35867" w:rsidP="00B14413">
            <w:pPr>
              <w:jc w:val="center"/>
              <w:rPr>
                <w:rFonts w:ascii="Cambria" w:hAnsi="Cambria" w:cstheme="minorHAnsi"/>
              </w:rPr>
            </w:pPr>
          </w:p>
          <w:p w14:paraId="028599DB" w14:textId="77777777" w:rsidR="00C35867" w:rsidRPr="008C4929" w:rsidRDefault="00C35867" w:rsidP="00B14413">
            <w:pPr>
              <w:jc w:val="center"/>
              <w:rPr>
                <w:rFonts w:ascii="Cambria" w:hAnsi="Cambria" w:cstheme="minorHAnsi"/>
              </w:rPr>
            </w:pPr>
          </w:p>
          <w:p w14:paraId="5A6C0C52" w14:textId="77777777" w:rsidR="00C35867" w:rsidRPr="008C4929" w:rsidRDefault="00C35867" w:rsidP="00B14413">
            <w:pPr>
              <w:jc w:val="center"/>
              <w:rPr>
                <w:rFonts w:ascii="Cambria" w:hAnsi="Cambria" w:cstheme="minorHAnsi"/>
              </w:rPr>
            </w:pPr>
          </w:p>
          <w:p w14:paraId="7E21949B" w14:textId="77777777" w:rsidR="00C35867" w:rsidRPr="008C4929" w:rsidRDefault="00C35867" w:rsidP="00B14413">
            <w:pPr>
              <w:jc w:val="center"/>
              <w:rPr>
                <w:rFonts w:ascii="Cambria" w:hAnsi="Cambria" w:cstheme="minorHAnsi"/>
              </w:rPr>
            </w:pPr>
          </w:p>
          <w:p w14:paraId="694F07F3" w14:textId="77777777" w:rsidR="00C35867" w:rsidRPr="008C4929" w:rsidRDefault="00C35867" w:rsidP="00B14413">
            <w:pPr>
              <w:jc w:val="center"/>
              <w:rPr>
                <w:rFonts w:ascii="Cambria" w:hAnsi="Cambria" w:cstheme="minorHAnsi"/>
              </w:rPr>
            </w:pPr>
          </w:p>
          <w:p w14:paraId="17F0E90B" w14:textId="77777777" w:rsidR="00C35867" w:rsidRPr="008C4929" w:rsidRDefault="00C35867" w:rsidP="00B14413">
            <w:pPr>
              <w:jc w:val="center"/>
              <w:rPr>
                <w:rFonts w:ascii="Cambria" w:hAnsi="Cambria" w:cstheme="minorHAnsi"/>
              </w:rPr>
            </w:pPr>
          </w:p>
          <w:p w14:paraId="102916D4" w14:textId="77777777" w:rsidR="00C35867" w:rsidRPr="008C4929" w:rsidRDefault="00C35867" w:rsidP="00B14413">
            <w:pPr>
              <w:jc w:val="center"/>
              <w:rPr>
                <w:rFonts w:ascii="Cambria" w:hAnsi="Cambria" w:cstheme="minorHAnsi"/>
              </w:rPr>
            </w:pPr>
          </w:p>
          <w:p w14:paraId="135D6F9A" w14:textId="77777777" w:rsidR="00C35867" w:rsidRPr="008C4929" w:rsidRDefault="00C35867" w:rsidP="00B14413">
            <w:pPr>
              <w:jc w:val="center"/>
              <w:rPr>
                <w:rFonts w:ascii="Cambria" w:hAnsi="Cambria" w:cstheme="minorHAnsi"/>
              </w:rPr>
            </w:pPr>
          </w:p>
          <w:p w14:paraId="028F1D59" w14:textId="77777777" w:rsidR="00C35867" w:rsidRPr="008C4929" w:rsidRDefault="00C35867" w:rsidP="00B14413">
            <w:pPr>
              <w:jc w:val="center"/>
              <w:rPr>
                <w:rFonts w:ascii="Cambria" w:hAnsi="Cambria" w:cstheme="minorHAnsi"/>
              </w:rPr>
            </w:pPr>
          </w:p>
          <w:p w14:paraId="47658DDD" w14:textId="77777777" w:rsidR="00C35867" w:rsidRPr="008C4929" w:rsidRDefault="00C35867" w:rsidP="00B14413">
            <w:pPr>
              <w:jc w:val="center"/>
              <w:rPr>
                <w:rFonts w:ascii="Cambria" w:hAnsi="Cambria" w:cstheme="minorHAnsi"/>
              </w:rPr>
            </w:pPr>
          </w:p>
          <w:p w14:paraId="1E002969" w14:textId="77777777" w:rsidR="00C35867" w:rsidRPr="008C4929" w:rsidRDefault="00C35867" w:rsidP="00B14413">
            <w:pPr>
              <w:jc w:val="center"/>
              <w:rPr>
                <w:rFonts w:ascii="Cambria" w:hAnsi="Cambria" w:cstheme="minorHAnsi"/>
              </w:rPr>
            </w:pPr>
          </w:p>
          <w:p w14:paraId="07416EA0" w14:textId="77777777" w:rsidR="00C35867" w:rsidRPr="008C4929" w:rsidRDefault="00C35867" w:rsidP="00B14413">
            <w:pPr>
              <w:jc w:val="center"/>
              <w:rPr>
                <w:rFonts w:ascii="Cambria" w:hAnsi="Cambria" w:cstheme="minorHAnsi"/>
              </w:rPr>
            </w:pPr>
          </w:p>
          <w:p w14:paraId="743D9C8E" w14:textId="77777777" w:rsidR="00C35867" w:rsidRPr="008C4929" w:rsidRDefault="00C35867" w:rsidP="00B14413">
            <w:pPr>
              <w:jc w:val="center"/>
              <w:rPr>
                <w:rFonts w:ascii="Cambria" w:hAnsi="Cambria" w:cstheme="minorHAnsi"/>
              </w:rPr>
            </w:pPr>
          </w:p>
          <w:p w14:paraId="7AABE8C5" w14:textId="77777777" w:rsidR="00C35867" w:rsidRPr="008C4929" w:rsidRDefault="00C35867" w:rsidP="00B14413">
            <w:pPr>
              <w:jc w:val="center"/>
              <w:rPr>
                <w:rFonts w:ascii="Cambria" w:hAnsi="Cambria" w:cstheme="minorHAnsi"/>
              </w:rPr>
            </w:pPr>
          </w:p>
          <w:p w14:paraId="300DD111" w14:textId="77777777" w:rsidR="00C35867" w:rsidRPr="008C4929" w:rsidRDefault="00C35867" w:rsidP="00B14413">
            <w:pPr>
              <w:jc w:val="center"/>
              <w:rPr>
                <w:rFonts w:ascii="Cambria" w:hAnsi="Cambria" w:cstheme="minorHAnsi"/>
              </w:rPr>
            </w:pPr>
          </w:p>
          <w:p w14:paraId="1D1A4AA0" w14:textId="77777777" w:rsidR="00C35867" w:rsidRPr="008C4929" w:rsidRDefault="00C35867" w:rsidP="00B14413">
            <w:pPr>
              <w:jc w:val="center"/>
              <w:rPr>
                <w:rFonts w:ascii="Cambria" w:hAnsi="Cambria" w:cstheme="minorHAnsi"/>
              </w:rPr>
            </w:pPr>
          </w:p>
          <w:p w14:paraId="14ADA09D" w14:textId="77777777" w:rsidR="00C35867" w:rsidRPr="008C4929" w:rsidRDefault="00C35867" w:rsidP="00B14413">
            <w:pPr>
              <w:jc w:val="center"/>
              <w:rPr>
                <w:rFonts w:ascii="Cambria" w:hAnsi="Cambria" w:cstheme="minorHAnsi"/>
              </w:rPr>
            </w:pPr>
          </w:p>
          <w:p w14:paraId="63F75B42" w14:textId="77777777" w:rsidR="00C35867" w:rsidRPr="008C4929" w:rsidRDefault="00C35867" w:rsidP="00B14413">
            <w:pPr>
              <w:jc w:val="center"/>
              <w:rPr>
                <w:rFonts w:ascii="Cambria" w:hAnsi="Cambria" w:cstheme="minorHAnsi"/>
              </w:rPr>
            </w:pPr>
          </w:p>
          <w:p w14:paraId="2374E3F8" w14:textId="77777777" w:rsidR="00C35867" w:rsidRPr="008C4929" w:rsidRDefault="00C35867" w:rsidP="00B14413">
            <w:pPr>
              <w:jc w:val="center"/>
              <w:rPr>
                <w:rFonts w:ascii="Cambria" w:hAnsi="Cambria" w:cstheme="minorHAnsi"/>
              </w:rPr>
            </w:pPr>
          </w:p>
          <w:p w14:paraId="565A77A3" w14:textId="77777777" w:rsidR="00C35867" w:rsidRPr="008C4929" w:rsidRDefault="00C35867" w:rsidP="00B14413">
            <w:pPr>
              <w:jc w:val="center"/>
              <w:rPr>
                <w:rFonts w:ascii="Cambria" w:hAnsi="Cambria" w:cstheme="minorHAnsi"/>
              </w:rPr>
            </w:pPr>
          </w:p>
          <w:p w14:paraId="67AC7A2F" w14:textId="77777777" w:rsidR="00C35867" w:rsidRPr="008C4929" w:rsidRDefault="00C35867" w:rsidP="00B14413">
            <w:pPr>
              <w:jc w:val="center"/>
              <w:rPr>
                <w:rFonts w:ascii="Cambria" w:hAnsi="Cambria" w:cstheme="minorHAnsi"/>
              </w:rPr>
            </w:pPr>
          </w:p>
          <w:p w14:paraId="5ED85256" w14:textId="77777777" w:rsidR="00C35867" w:rsidRPr="008C4929" w:rsidRDefault="00C35867" w:rsidP="00B14413">
            <w:pPr>
              <w:jc w:val="center"/>
              <w:rPr>
                <w:rFonts w:ascii="Cambria" w:hAnsi="Cambria" w:cstheme="minorHAnsi"/>
              </w:rPr>
            </w:pPr>
          </w:p>
          <w:p w14:paraId="2BDB9159" w14:textId="77777777" w:rsidR="00C35867" w:rsidRPr="008C4929" w:rsidRDefault="00C35867" w:rsidP="00B14413">
            <w:pPr>
              <w:jc w:val="center"/>
              <w:rPr>
                <w:rFonts w:ascii="Cambria" w:hAnsi="Cambria" w:cstheme="minorHAnsi"/>
              </w:rPr>
            </w:pPr>
          </w:p>
          <w:p w14:paraId="2163D096" w14:textId="77777777" w:rsidR="00C35867" w:rsidRPr="008C4929" w:rsidRDefault="00C35867" w:rsidP="00B14413">
            <w:pPr>
              <w:jc w:val="center"/>
              <w:rPr>
                <w:rFonts w:ascii="Cambria" w:hAnsi="Cambria" w:cstheme="minorHAnsi"/>
              </w:rPr>
            </w:pPr>
          </w:p>
          <w:p w14:paraId="0D45C863" w14:textId="77777777" w:rsidR="00C35867" w:rsidRPr="008C4929" w:rsidRDefault="00C35867" w:rsidP="00B14413">
            <w:pPr>
              <w:jc w:val="center"/>
              <w:rPr>
                <w:rFonts w:ascii="Cambria" w:hAnsi="Cambria" w:cstheme="minorHAnsi"/>
              </w:rPr>
            </w:pPr>
          </w:p>
          <w:p w14:paraId="492532CA" w14:textId="77777777" w:rsidR="00C35867" w:rsidRPr="008C4929" w:rsidRDefault="00C35867" w:rsidP="00B14413">
            <w:pPr>
              <w:jc w:val="center"/>
              <w:rPr>
                <w:rFonts w:ascii="Cambria" w:hAnsi="Cambria" w:cstheme="minorHAnsi"/>
              </w:rPr>
            </w:pPr>
          </w:p>
          <w:p w14:paraId="331A4B65" w14:textId="77777777" w:rsidR="00C35867" w:rsidRPr="008C4929" w:rsidRDefault="00C35867" w:rsidP="00B14413">
            <w:pPr>
              <w:jc w:val="center"/>
              <w:rPr>
                <w:rFonts w:ascii="Cambria" w:hAnsi="Cambria" w:cstheme="minorHAnsi"/>
              </w:rPr>
            </w:pPr>
          </w:p>
          <w:p w14:paraId="12CB3DA2" w14:textId="77777777" w:rsidR="00C35867" w:rsidRPr="008C4929" w:rsidRDefault="00C35867" w:rsidP="00B14413">
            <w:pPr>
              <w:jc w:val="center"/>
              <w:rPr>
                <w:rFonts w:ascii="Cambria" w:hAnsi="Cambria" w:cstheme="minorHAnsi"/>
              </w:rPr>
            </w:pPr>
          </w:p>
          <w:p w14:paraId="1A081E76" w14:textId="77777777" w:rsidR="00C35867" w:rsidRPr="008C4929" w:rsidRDefault="00C35867" w:rsidP="00B14413">
            <w:pPr>
              <w:jc w:val="center"/>
              <w:rPr>
                <w:rFonts w:ascii="Cambria" w:hAnsi="Cambria" w:cstheme="minorHAnsi"/>
              </w:rPr>
            </w:pPr>
          </w:p>
          <w:p w14:paraId="44854798" w14:textId="77777777" w:rsidR="00C35867" w:rsidRPr="008C4929" w:rsidRDefault="00C35867" w:rsidP="00B14413">
            <w:pPr>
              <w:jc w:val="center"/>
              <w:rPr>
                <w:rFonts w:ascii="Cambria" w:hAnsi="Cambria" w:cstheme="minorHAnsi"/>
              </w:rPr>
            </w:pPr>
          </w:p>
          <w:p w14:paraId="48186AEF" w14:textId="77777777" w:rsidR="00C35867" w:rsidRPr="008C4929" w:rsidRDefault="00C35867" w:rsidP="00B14413">
            <w:pPr>
              <w:jc w:val="center"/>
              <w:rPr>
                <w:rFonts w:ascii="Cambria" w:hAnsi="Cambria" w:cstheme="minorHAnsi"/>
              </w:rPr>
            </w:pPr>
          </w:p>
          <w:p w14:paraId="6BCB2F0F" w14:textId="77777777" w:rsidR="00C35867" w:rsidRPr="008C4929" w:rsidRDefault="00C35867" w:rsidP="00B14413">
            <w:pPr>
              <w:jc w:val="center"/>
              <w:rPr>
                <w:rFonts w:ascii="Cambria" w:hAnsi="Cambria" w:cstheme="minorHAnsi"/>
              </w:rPr>
            </w:pPr>
          </w:p>
          <w:p w14:paraId="5DB7B139" w14:textId="77777777" w:rsidR="00C35867" w:rsidRPr="008C4929" w:rsidRDefault="00C35867" w:rsidP="00B14413">
            <w:pPr>
              <w:jc w:val="center"/>
              <w:rPr>
                <w:rFonts w:ascii="Cambria" w:hAnsi="Cambria" w:cstheme="minorHAnsi"/>
              </w:rPr>
            </w:pPr>
          </w:p>
          <w:p w14:paraId="6DA93A11" w14:textId="14559BC0" w:rsidR="00C35867" w:rsidRPr="008C4929" w:rsidRDefault="00C35867" w:rsidP="00B14413">
            <w:pPr>
              <w:jc w:val="center"/>
              <w:rPr>
                <w:rFonts w:ascii="Cambria" w:hAnsi="Cambria" w:cstheme="minorHAnsi"/>
              </w:rPr>
            </w:pPr>
            <w:r w:rsidRPr="008C4929">
              <w:rPr>
                <w:rFonts w:ascii="Cambria" w:hAnsi="Cambria" w:cstheme="minorHAnsi"/>
              </w:rPr>
              <w:t>Sugerencia de documento</w:t>
            </w:r>
          </w:p>
        </w:tc>
        <w:tc>
          <w:tcPr>
            <w:tcW w:w="6237" w:type="dxa"/>
          </w:tcPr>
          <w:p w14:paraId="3C488AB6" w14:textId="24D46335" w:rsidR="00D8675F" w:rsidRPr="008C4929" w:rsidRDefault="00A21BDA" w:rsidP="00B14413">
            <w:pPr>
              <w:rPr>
                <w:rFonts w:ascii="Cambria" w:hAnsi="Cambria" w:cstheme="minorHAnsi"/>
              </w:rPr>
            </w:pPr>
            <w:r w:rsidRPr="008C4929">
              <w:rPr>
                <w:rFonts w:ascii="Cambria" w:hAnsi="Cambria" w:cstheme="minorHAnsi"/>
              </w:rPr>
              <w:lastRenderedPageBreak/>
              <w:t>Explique a los estudiantes cómo e</w:t>
            </w:r>
            <w:r w:rsidR="002036A9" w:rsidRPr="008C4929">
              <w:rPr>
                <w:rFonts w:ascii="Cambria" w:hAnsi="Cambria" w:cstheme="minorHAnsi"/>
              </w:rPr>
              <w:t>l ejemplo 3 ilustra cómo manejar información en un lenguaje algebraico (basado en letras y no en números</w:t>
            </w:r>
            <w:r w:rsidR="00B53ABD" w:rsidRPr="008C4929">
              <w:rPr>
                <w:rFonts w:ascii="Cambria" w:hAnsi="Cambria" w:cstheme="minorHAnsi"/>
              </w:rPr>
              <w:t>,</w:t>
            </w:r>
            <w:r w:rsidR="002036A9" w:rsidRPr="008C4929">
              <w:rPr>
                <w:rFonts w:ascii="Cambria" w:hAnsi="Cambria" w:cstheme="minorHAnsi"/>
              </w:rPr>
              <w:t xml:space="preserve"> pero al final cada letra representa un dato numérico)</w:t>
            </w:r>
            <w:r w:rsidR="007E113B" w:rsidRPr="008C4929">
              <w:rPr>
                <w:rFonts w:ascii="Cambria" w:hAnsi="Cambria" w:cstheme="minorHAnsi"/>
              </w:rPr>
              <w:t>.</w:t>
            </w:r>
          </w:p>
          <w:p w14:paraId="3BE81B4F" w14:textId="77777777" w:rsidR="002C4E3C" w:rsidRPr="008C4929" w:rsidRDefault="002C4E3C" w:rsidP="00B14413">
            <w:pPr>
              <w:rPr>
                <w:rFonts w:ascii="Cambria" w:hAnsi="Cambria" w:cstheme="minorHAnsi"/>
              </w:rPr>
            </w:pPr>
          </w:p>
          <w:p w14:paraId="526C7C78" w14:textId="370D12AB" w:rsidR="002C4E3C" w:rsidRPr="008C4929" w:rsidRDefault="002C4E3C" w:rsidP="00B14413">
            <w:pPr>
              <w:rPr>
                <w:rFonts w:ascii="Cambria" w:hAnsi="Cambria" w:cstheme="minorHAnsi"/>
              </w:rPr>
            </w:pPr>
            <w:r w:rsidRPr="008C4929">
              <w:rPr>
                <w:rFonts w:ascii="Cambria" w:hAnsi="Cambria" w:cstheme="minorHAnsi"/>
              </w:rPr>
              <w:t>Solicite a sus estudiantes que se organicen en parejas y elaboren 5 ejemplos donde muestren o representen el uso del lenguaje algebraico.</w:t>
            </w:r>
          </w:p>
          <w:p w14:paraId="26EFDF1D" w14:textId="77777777" w:rsidR="002C4E3C" w:rsidRPr="008C4929" w:rsidRDefault="002C4E3C" w:rsidP="00B14413">
            <w:pPr>
              <w:rPr>
                <w:rFonts w:ascii="Cambria" w:hAnsi="Cambria" w:cstheme="minorHAnsi"/>
                <w:b/>
                <w:bCs/>
                <w:color w:val="4472C4" w:themeColor="accent1"/>
              </w:rPr>
            </w:pPr>
          </w:p>
          <w:p w14:paraId="68BA8A3A" w14:textId="54737464" w:rsidR="002036A9" w:rsidRPr="008C4929" w:rsidRDefault="002C4E3C" w:rsidP="00B14413">
            <w:pPr>
              <w:ind w:firstLine="33"/>
              <w:rPr>
                <w:rFonts w:ascii="Cambria" w:hAnsi="Cambria" w:cstheme="minorHAnsi"/>
              </w:rPr>
            </w:pPr>
            <w:r w:rsidRPr="008C4929">
              <w:rPr>
                <w:rFonts w:ascii="Cambria" w:hAnsi="Cambria" w:cstheme="minorHAnsi"/>
              </w:rPr>
              <w:t xml:space="preserve">Pida a sus estudiantes que </w:t>
            </w:r>
            <w:r w:rsidR="002036A9" w:rsidRPr="008C4929">
              <w:rPr>
                <w:rFonts w:ascii="Cambria" w:hAnsi="Cambria" w:cstheme="minorHAnsi"/>
              </w:rPr>
              <w:t>revis</w:t>
            </w:r>
            <w:r w:rsidRPr="008C4929">
              <w:rPr>
                <w:rFonts w:ascii="Cambria" w:hAnsi="Cambria" w:cstheme="minorHAnsi"/>
              </w:rPr>
              <w:t>en el Ejemplo 3 y realicen</w:t>
            </w:r>
            <w:r w:rsidR="002036A9" w:rsidRPr="008C4929">
              <w:rPr>
                <w:rFonts w:ascii="Cambria" w:hAnsi="Cambria" w:cstheme="minorHAnsi"/>
              </w:rPr>
              <w:t xml:space="preserve"> el Ejercicio 3 tomando en consideración que cada dato o propiedad se le representará por una letra, arbitraria</w:t>
            </w:r>
            <w:r w:rsidRPr="008C4929">
              <w:rPr>
                <w:rFonts w:ascii="Cambria" w:hAnsi="Cambria" w:cstheme="minorHAnsi"/>
              </w:rPr>
              <w:t xml:space="preserve">. </w:t>
            </w:r>
            <w:r w:rsidR="002036A9" w:rsidRPr="008C4929">
              <w:rPr>
                <w:rFonts w:ascii="Cambria" w:hAnsi="Cambria" w:cstheme="minorHAnsi"/>
              </w:rPr>
              <w:t xml:space="preserve"> </w:t>
            </w:r>
            <w:r w:rsidR="00C35867" w:rsidRPr="008C4929">
              <w:rPr>
                <w:rFonts w:ascii="Cambria" w:hAnsi="Cambria" w:cstheme="minorHAnsi"/>
              </w:rPr>
              <w:t xml:space="preserve">Comente que </w:t>
            </w:r>
            <w:r w:rsidR="002036A9" w:rsidRPr="008C4929">
              <w:rPr>
                <w:rFonts w:ascii="Cambria" w:hAnsi="Cambria" w:cstheme="minorHAnsi"/>
              </w:rPr>
              <w:t>comúnmente se utiliza la primera letra de la propiedad (para recordar qué representa) cuidando que si aparecen dos propiedades que inician con la misma letra se les distingue empleando una con mayúscula y la otra en minúscula</w:t>
            </w:r>
            <w:r w:rsidR="007E113B" w:rsidRPr="008C4929">
              <w:rPr>
                <w:rFonts w:ascii="Cambria" w:hAnsi="Cambria" w:cstheme="minorHAnsi"/>
              </w:rPr>
              <w:t>.</w:t>
            </w:r>
          </w:p>
          <w:p w14:paraId="79480941" w14:textId="77777777" w:rsidR="00C35867" w:rsidRPr="008C4929" w:rsidRDefault="00C35867" w:rsidP="00B14413">
            <w:pPr>
              <w:ind w:firstLine="33"/>
              <w:rPr>
                <w:rFonts w:ascii="Cambria" w:hAnsi="Cambria" w:cstheme="minorHAnsi"/>
              </w:rPr>
            </w:pPr>
          </w:p>
          <w:p w14:paraId="34EF70F0" w14:textId="09A9DC42" w:rsidR="00CD2F03" w:rsidRPr="008C4929" w:rsidRDefault="002036A9" w:rsidP="00B14413">
            <w:pPr>
              <w:ind w:firstLine="33"/>
              <w:rPr>
                <w:rFonts w:ascii="Cambria" w:hAnsi="Cambria" w:cstheme="minorHAnsi"/>
              </w:rPr>
            </w:pPr>
            <w:r w:rsidRPr="008C4929">
              <w:rPr>
                <w:rFonts w:ascii="Cambria" w:hAnsi="Cambria" w:cstheme="minorHAnsi"/>
              </w:rPr>
              <w:t xml:space="preserve">Ejemplo: área de un triángulo </w:t>
            </w:r>
            <w:r w:rsidR="00CD2F03" w:rsidRPr="008C4929">
              <w:rPr>
                <w:rFonts w:ascii="Cambria" w:hAnsi="Cambria" w:cstheme="minorHAnsi"/>
              </w:rPr>
              <w:t>es igual a la mitad del producto de la base por la altura: A = ½ (bxa)</w:t>
            </w:r>
            <w:r w:rsidR="00E972C1" w:rsidRPr="008C4929">
              <w:rPr>
                <w:rFonts w:ascii="Cambria" w:hAnsi="Cambria" w:cstheme="minorHAnsi"/>
              </w:rPr>
              <w:t>.</w:t>
            </w:r>
          </w:p>
          <w:p w14:paraId="225FFD50" w14:textId="77777777" w:rsidR="00CD2F03" w:rsidRPr="008C4929" w:rsidRDefault="00CD2F03" w:rsidP="00B14413">
            <w:pPr>
              <w:ind w:firstLine="33"/>
              <w:rPr>
                <w:rFonts w:ascii="Cambria" w:hAnsi="Cambria" w:cstheme="minorHAnsi"/>
              </w:rPr>
            </w:pPr>
          </w:p>
          <w:p w14:paraId="621D915B" w14:textId="41703B90" w:rsidR="002036A9" w:rsidRPr="008C4929" w:rsidRDefault="00C35867" w:rsidP="00B14413">
            <w:pPr>
              <w:rPr>
                <w:rFonts w:ascii="Cambria" w:hAnsi="Cambria" w:cstheme="minorHAnsi"/>
                <w:b/>
                <w:bCs/>
                <w:color w:val="4472C4" w:themeColor="accent1"/>
              </w:rPr>
            </w:pPr>
            <w:r w:rsidRPr="008C4929">
              <w:rPr>
                <w:rFonts w:ascii="Cambria" w:hAnsi="Cambria" w:cstheme="minorHAnsi"/>
              </w:rPr>
              <w:t>Indique que u</w:t>
            </w:r>
            <w:r w:rsidR="00CD2F03" w:rsidRPr="008C4929">
              <w:rPr>
                <w:rFonts w:ascii="Cambria" w:hAnsi="Cambria" w:cstheme="minorHAnsi"/>
              </w:rPr>
              <w:t>na actividad inversa se hace en el Ejemplo 4</w:t>
            </w:r>
            <w:r w:rsidRPr="008C4929">
              <w:rPr>
                <w:rFonts w:ascii="Cambria" w:hAnsi="Cambria" w:cstheme="minorHAnsi"/>
              </w:rPr>
              <w:t xml:space="preserve">, ya que </w:t>
            </w:r>
            <w:r w:rsidR="00CD2F03" w:rsidRPr="008C4929">
              <w:rPr>
                <w:rFonts w:ascii="Cambria" w:hAnsi="Cambria" w:cstheme="minorHAnsi"/>
              </w:rPr>
              <w:t xml:space="preserve">de la expresión algebraica </w:t>
            </w:r>
            <w:r w:rsidRPr="008C4929">
              <w:rPr>
                <w:rFonts w:ascii="Cambria" w:hAnsi="Cambria" w:cstheme="minorHAnsi"/>
              </w:rPr>
              <w:t xml:space="preserve">se debe para </w:t>
            </w:r>
            <w:r w:rsidR="00CD2F03" w:rsidRPr="008C4929">
              <w:rPr>
                <w:rFonts w:ascii="Cambria" w:hAnsi="Cambria" w:cstheme="minorHAnsi"/>
              </w:rPr>
              <w:t>a la identificación de las propiedades.</w:t>
            </w:r>
            <w:r w:rsidRPr="008C4929">
              <w:rPr>
                <w:rFonts w:ascii="Cambria" w:hAnsi="Cambria" w:cstheme="minorHAnsi"/>
              </w:rPr>
              <w:t xml:space="preserve"> Solicite a su grupo que la desarrollen.</w:t>
            </w:r>
          </w:p>
          <w:p w14:paraId="705FF85E" w14:textId="77777777" w:rsidR="00CD2F03" w:rsidRPr="008C4929" w:rsidRDefault="00CD2F03" w:rsidP="00B14413">
            <w:pPr>
              <w:ind w:firstLine="33"/>
              <w:rPr>
                <w:rFonts w:ascii="Cambria" w:hAnsi="Cambria" w:cstheme="minorHAnsi"/>
              </w:rPr>
            </w:pPr>
          </w:p>
          <w:p w14:paraId="7E48C7A9" w14:textId="32B8F715" w:rsidR="00CD2F03" w:rsidRPr="008C4929" w:rsidRDefault="00CD2F03" w:rsidP="00B14413">
            <w:pPr>
              <w:ind w:firstLine="33"/>
              <w:rPr>
                <w:rFonts w:ascii="Cambria" w:hAnsi="Cambria" w:cstheme="minorHAnsi"/>
              </w:rPr>
            </w:pPr>
            <w:r w:rsidRPr="008C4929">
              <w:rPr>
                <w:rFonts w:ascii="Cambria" w:hAnsi="Cambria" w:cstheme="minorHAnsi"/>
              </w:rPr>
              <w:t>Para reafirmar los dos procesos anteriores</w:t>
            </w:r>
            <w:r w:rsidR="00A811FF" w:rsidRPr="008C4929">
              <w:rPr>
                <w:rFonts w:ascii="Cambria" w:hAnsi="Cambria" w:cstheme="minorHAnsi"/>
              </w:rPr>
              <w:t>,</w:t>
            </w:r>
            <w:r w:rsidRPr="008C4929">
              <w:rPr>
                <w:rFonts w:ascii="Cambria" w:hAnsi="Cambria" w:cstheme="minorHAnsi"/>
              </w:rPr>
              <w:t xml:space="preserve"> el grupo debe realizar ahora el Ejercicio 4</w:t>
            </w:r>
            <w:r w:rsidR="00C35867" w:rsidRPr="008C4929">
              <w:rPr>
                <w:rFonts w:ascii="Cambria" w:hAnsi="Cambria" w:cstheme="minorHAnsi"/>
              </w:rPr>
              <w:t>,</w:t>
            </w:r>
            <w:r w:rsidRPr="008C4929">
              <w:rPr>
                <w:rFonts w:ascii="Cambria" w:hAnsi="Cambria" w:cstheme="minorHAnsi"/>
              </w:rPr>
              <w:t xml:space="preserve"> recordando que para representar números es costumbre usar la </w:t>
            </w:r>
            <w:r w:rsidRPr="008C4929">
              <w:rPr>
                <w:rFonts w:ascii="Cambria" w:hAnsi="Cambria" w:cstheme="minorHAnsi"/>
                <w:b/>
              </w:rPr>
              <w:t xml:space="preserve">letra </w:t>
            </w:r>
            <w:r w:rsidRPr="008C4929">
              <w:rPr>
                <w:rFonts w:ascii="Cambria" w:hAnsi="Cambria" w:cstheme="minorHAnsi"/>
                <w:b/>
                <w:i/>
              </w:rPr>
              <w:t>n</w:t>
            </w:r>
            <w:r w:rsidRPr="008C4929">
              <w:rPr>
                <w:rFonts w:ascii="Cambria" w:hAnsi="Cambria" w:cstheme="minorHAnsi"/>
              </w:rPr>
              <w:t xml:space="preserve"> si se refiere </w:t>
            </w:r>
            <w:r w:rsidRPr="008C4929">
              <w:rPr>
                <w:rFonts w:ascii="Cambria" w:hAnsi="Cambria" w:cstheme="minorHAnsi"/>
                <w:b/>
              </w:rPr>
              <w:t>sólo a números naturales</w:t>
            </w:r>
            <w:r w:rsidRPr="008C4929">
              <w:rPr>
                <w:rFonts w:ascii="Cambria" w:hAnsi="Cambria" w:cstheme="minorHAnsi"/>
              </w:rPr>
              <w:t xml:space="preserve"> o la letra </w:t>
            </w:r>
            <w:r w:rsidRPr="008C4929">
              <w:rPr>
                <w:rFonts w:ascii="Cambria" w:hAnsi="Cambria" w:cstheme="minorHAnsi"/>
                <w:i/>
              </w:rPr>
              <w:t>x</w:t>
            </w:r>
            <w:r w:rsidRPr="008C4929">
              <w:rPr>
                <w:rFonts w:ascii="Cambria" w:hAnsi="Cambria" w:cstheme="minorHAnsi"/>
              </w:rPr>
              <w:t xml:space="preserve"> si es para </w:t>
            </w:r>
            <w:r w:rsidRPr="008C4929">
              <w:rPr>
                <w:rFonts w:ascii="Cambria" w:hAnsi="Cambria" w:cstheme="minorHAnsi"/>
              </w:rPr>
              <w:lastRenderedPageBreak/>
              <w:t>cualquier número.</w:t>
            </w:r>
          </w:p>
          <w:p w14:paraId="4920886B" w14:textId="77777777" w:rsidR="00CD2F03" w:rsidRPr="008C4929" w:rsidRDefault="00CD2F03" w:rsidP="00B14413">
            <w:pPr>
              <w:ind w:firstLine="33"/>
              <w:rPr>
                <w:rFonts w:ascii="Cambria" w:hAnsi="Cambria" w:cstheme="minorHAnsi"/>
              </w:rPr>
            </w:pPr>
          </w:p>
          <w:p w14:paraId="60BD333B" w14:textId="2FB0015C" w:rsidR="00C35867" w:rsidRPr="008C4929" w:rsidRDefault="00CD2F03" w:rsidP="00B14413">
            <w:pPr>
              <w:ind w:firstLine="33"/>
              <w:rPr>
                <w:rFonts w:ascii="Cambria" w:hAnsi="Cambria" w:cstheme="minorHAnsi"/>
              </w:rPr>
            </w:pPr>
            <w:r w:rsidRPr="008C4929">
              <w:rPr>
                <w:rFonts w:ascii="Cambria" w:hAnsi="Cambria" w:cstheme="minorHAnsi"/>
              </w:rPr>
              <w:t>Pase ahora al Problema 1</w:t>
            </w:r>
            <w:r w:rsidR="00C35867" w:rsidRPr="008C4929">
              <w:rPr>
                <w:rFonts w:ascii="Cambria" w:hAnsi="Cambria" w:cstheme="minorHAnsi"/>
              </w:rPr>
              <w:t xml:space="preserve"> y apóyelos con lo siguiente::</w:t>
            </w:r>
          </w:p>
          <w:p w14:paraId="4A1E0B7F" w14:textId="50862300" w:rsidR="00F006F3" w:rsidRPr="008C4929" w:rsidRDefault="00324EC9" w:rsidP="00B14413">
            <w:pPr>
              <w:ind w:firstLine="33"/>
              <w:rPr>
                <w:rFonts w:ascii="Cambria" w:hAnsi="Cambria" w:cstheme="minorHAnsi"/>
              </w:rPr>
            </w:pPr>
            <w:r w:rsidRPr="008C4929">
              <w:rPr>
                <w:rFonts w:ascii="Cambria" w:hAnsi="Cambria" w:cstheme="minorHAnsi"/>
              </w:rPr>
              <w:t xml:space="preserve">  l = 2 a + b, l es la longitud del tubo, </w:t>
            </w:r>
            <w:r w:rsidRPr="008C4929">
              <w:rPr>
                <w:rFonts w:ascii="Cambria" w:hAnsi="Cambria" w:cstheme="minorHAnsi"/>
                <w:i/>
              </w:rPr>
              <w:t>a</w:t>
            </w:r>
            <w:r w:rsidRPr="008C4929">
              <w:rPr>
                <w:rFonts w:ascii="Cambria" w:hAnsi="Cambria" w:cstheme="minorHAnsi"/>
              </w:rPr>
              <w:t xml:space="preserve"> la al</w:t>
            </w:r>
            <w:r w:rsidR="00F006F3" w:rsidRPr="008C4929">
              <w:rPr>
                <w:rFonts w:ascii="Cambria" w:hAnsi="Cambria" w:cstheme="minorHAnsi"/>
              </w:rPr>
              <w:t xml:space="preserve">tura del marco y </w:t>
            </w:r>
            <w:r w:rsidR="00F006F3" w:rsidRPr="008C4929">
              <w:rPr>
                <w:rFonts w:ascii="Cambria" w:hAnsi="Cambria" w:cstheme="minorHAnsi"/>
                <w:i/>
              </w:rPr>
              <w:t>b</w:t>
            </w:r>
            <w:r w:rsidR="00F006F3" w:rsidRPr="008C4929">
              <w:rPr>
                <w:rFonts w:ascii="Cambria" w:hAnsi="Cambria" w:cstheme="minorHAnsi"/>
              </w:rPr>
              <w:t xml:space="preserve"> el ancho de </w:t>
            </w:r>
            <w:r w:rsidRPr="008C4929">
              <w:rPr>
                <w:rFonts w:ascii="Cambria" w:hAnsi="Cambria" w:cstheme="minorHAnsi"/>
              </w:rPr>
              <w:t>l</w:t>
            </w:r>
            <w:r w:rsidR="00F006F3" w:rsidRPr="008C4929">
              <w:rPr>
                <w:rFonts w:ascii="Cambria" w:hAnsi="Cambria" w:cstheme="minorHAnsi"/>
              </w:rPr>
              <w:t>a</w:t>
            </w:r>
            <w:r w:rsidRPr="008C4929">
              <w:rPr>
                <w:rFonts w:ascii="Cambria" w:hAnsi="Cambria" w:cstheme="minorHAnsi"/>
              </w:rPr>
              <w:t xml:space="preserve"> portería. </w:t>
            </w:r>
          </w:p>
          <w:p w14:paraId="255DEA9B" w14:textId="3F35B1DD" w:rsidR="00F006F3" w:rsidRPr="008C4929" w:rsidRDefault="00324EC9" w:rsidP="00B14413">
            <w:pPr>
              <w:ind w:firstLine="33"/>
              <w:rPr>
                <w:rFonts w:ascii="Cambria" w:hAnsi="Cambria" w:cstheme="minorHAnsi"/>
              </w:rPr>
            </w:pPr>
            <w:r w:rsidRPr="008C4929">
              <w:rPr>
                <w:rFonts w:ascii="Cambria" w:hAnsi="Cambria" w:cstheme="minorHAnsi"/>
              </w:rPr>
              <w:t>Condición b = 3</w:t>
            </w:r>
            <w:r w:rsidR="00F006F3" w:rsidRPr="008C4929">
              <w:rPr>
                <w:rFonts w:ascii="Cambria" w:hAnsi="Cambria" w:cstheme="minorHAnsi"/>
              </w:rPr>
              <w:t xml:space="preserve"> a</w:t>
            </w:r>
            <w:r w:rsidRPr="008C4929">
              <w:rPr>
                <w:rFonts w:ascii="Cambria" w:hAnsi="Cambria" w:cstheme="minorHAnsi"/>
              </w:rPr>
              <w:t>, por lo tanto</w:t>
            </w:r>
            <w:r w:rsidR="00B5625C" w:rsidRPr="008C4929">
              <w:rPr>
                <w:rFonts w:ascii="Cambria" w:hAnsi="Cambria" w:cstheme="minorHAnsi"/>
              </w:rPr>
              <w:t>,</w:t>
            </w:r>
            <w:r w:rsidRPr="008C4929">
              <w:rPr>
                <w:rFonts w:ascii="Cambria" w:hAnsi="Cambria" w:cstheme="minorHAnsi"/>
              </w:rPr>
              <w:t xml:space="preserve">   l = 2 a + 3 a = 5 a;  </w:t>
            </w:r>
          </w:p>
          <w:p w14:paraId="4AF42492" w14:textId="29A9B641" w:rsidR="00324EC9" w:rsidRPr="008C4929" w:rsidRDefault="00324EC9" w:rsidP="00B14413">
            <w:pPr>
              <w:ind w:firstLine="33"/>
              <w:rPr>
                <w:rFonts w:ascii="Cambria" w:hAnsi="Cambria" w:cstheme="minorHAnsi"/>
              </w:rPr>
            </w:pPr>
            <w:r w:rsidRPr="008C4929">
              <w:rPr>
                <w:rFonts w:ascii="Cambria" w:hAnsi="Cambria" w:cstheme="minorHAnsi"/>
              </w:rPr>
              <w:t>a = 1.6 m, b = 4.8 m</w:t>
            </w:r>
            <w:r w:rsidR="003157C7" w:rsidRPr="008C4929">
              <w:rPr>
                <w:rFonts w:ascii="Cambria" w:hAnsi="Cambria" w:cstheme="minorHAnsi"/>
              </w:rPr>
              <w:t>.</w:t>
            </w:r>
          </w:p>
          <w:p w14:paraId="2ED642EE" w14:textId="77777777" w:rsidR="00C35867" w:rsidRPr="008C4929" w:rsidRDefault="00C35867" w:rsidP="00B14413">
            <w:pPr>
              <w:ind w:firstLine="33"/>
              <w:rPr>
                <w:rFonts w:ascii="Cambria" w:hAnsi="Cambria" w:cstheme="minorHAnsi"/>
              </w:rPr>
            </w:pPr>
          </w:p>
          <w:p w14:paraId="35EFBCB2" w14:textId="06E84CDA" w:rsidR="007A58A0" w:rsidRPr="008C4929" w:rsidRDefault="007A58A0" w:rsidP="00B14413">
            <w:pPr>
              <w:ind w:firstLine="33"/>
              <w:rPr>
                <w:rFonts w:ascii="Cambria" w:hAnsi="Cambria" w:cstheme="minorHAnsi"/>
              </w:rPr>
            </w:pPr>
            <w:r w:rsidRPr="008C4929">
              <w:rPr>
                <w:rFonts w:ascii="Cambria" w:hAnsi="Cambria" w:cstheme="minorHAnsi"/>
              </w:rPr>
              <w:t>El grupo puede reforzar su aprendizaje sobre lenguaje algebraico en el documento</w:t>
            </w:r>
            <w:r w:rsidRPr="008C4929">
              <w:rPr>
                <w:rStyle w:val="Refdenotaalpie"/>
                <w:rFonts w:ascii="Cambria" w:hAnsi="Cambria" w:cstheme="minorHAnsi"/>
              </w:rPr>
              <w:footnoteReference w:id="2"/>
            </w:r>
            <w:r w:rsidRPr="008C4929">
              <w:rPr>
                <w:rFonts w:ascii="Cambria" w:hAnsi="Cambria" w:cstheme="minorHAnsi"/>
              </w:rPr>
              <w:t xml:space="preserve"> </w:t>
            </w:r>
            <w:r w:rsidRPr="008C4929">
              <w:rPr>
                <w:rFonts w:ascii="Cambria" w:hAnsi="Cambria" w:cstheme="minorHAnsi"/>
                <w:i/>
              </w:rPr>
              <w:t>“Ejercicios sobre lenguaje algebraico”</w:t>
            </w:r>
            <w:r w:rsidR="00985C1D" w:rsidRPr="008C4929">
              <w:rPr>
                <w:rFonts w:ascii="Cambria" w:hAnsi="Cambria" w:cstheme="minorHAnsi"/>
              </w:rPr>
              <w:t>,</w:t>
            </w:r>
            <w:r w:rsidRPr="008C4929">
              <w:rPr>
                <w:rFonts w:ascii="Cambria" w:hAnsi="Cambria" w:cstheme="minorHAnsi"/>
              </w:rPr>
              <w:t xml:space="preserve"> que ofrece las soluciones de los problemas planteados ahí.</w:t>
            </w:r>
          </w:p>
        </w:tc>
        <w:tc>
          <w:tcPr>
            <w:tcW w:w="1417" w:type="dxa"/>
          </w:tcPr>
          <w:p w14:paraId="4926C89D" w14:textId="08FA2C64" w:rsidR="00D8675F" w:rsidRPr="008C4929" w:rsidRDefault="00D8675F" w:rsidP="00B14413">
            <w:pPr>
              <w:jc w:val="center"/>
              <w:rPr>
                <w:rFonts w:ascii="Cambria" w:hAnsi="Cambria" w:cstheme="minorHAnsi"/>
              </w:rPr>
            </w:pPr>
          </w:p>
        </w:tc>
        <w:tc>
          <w:tcPr>
            <w:tcW w:w="993" w:type="dxa"/>
          </w:tcPr>
          <w:p w14:paraId="6FEB019B" w14:textId="77777777" w:rsidR="00D8675F" w:rsidRPr="008C4929" w:rsidRDefault="00D8675F" w:rsidP="00B14413">
            <w:pPr>
              <w:jc w:val="center"/>
              <w:rPr>
                <w:rFonts w:ascii="Cambria" w:hAnsi="Cambria" w:cstheme="minorHAnsi"/>
              </w:rPr>
            </w:pPr>
          </w:p>
        </w:tc>
        <w:tc>
          <w:tcPr>
            <w:tcW w:w="1122" w:type="dxa"/>
          </w:tcPr>
          <w:p w14:paraId="07E31E20" w14:textId="77777777" w:rsidR="00D8675F" w:rsidRPr="008C4929" w:rsidRDefault="00D8675F" w:rsidP="00B14413">
            <w:pPr>
              <w:jc w:val="center"/>
              <w:rPr>
                <w:rFonts w:ascii="Cambria" w:hAnsi="Cambria" w:cstheme="minorHAnsi"/>
              </w:rPr>
            </w:pPr>
            <w:r w:rsidRPr="008C4929">
              <w:rPr>
                <w:rFonts w:ascii="Cambria" w:hAnsi="Cambria" w:cstheme="minorHAnsi"/>
              </w:rPr>
              <w:t>X</w:t>
            </w:r>
          </w:p>
          <w:p w14:paraId="7F6F6AFC" w14:textId="77777777" w:rsidR="00CD2F03" w:rsidRPr="008C4929" w:rsidRDefault="00CD2F03" w:rsidP="00B14413">
            <w:pPr>
              <w:jc w:val="center"/>
              <w:rPr>
                <w:rFonts w:ascii="Cambria" w:hAnsi="Cambria" w:cstheme="minorHAnsi"/>
              </w:rPr>
            </w:pPr>
          </w:p>
          <w:p w14:paraId="70682FFB" w14:textId="77777777" w:rsidR="00CD2F03" w:rsidRPr="008C4929" w:rsidRDefault="00CD2F03" w:rsidP="00B14413">
            <w:pPr>
              <w:jc w:val="center"/>
              <w:rPr>
                <w:rFonts w:ascii="Cambria" w:hAnsi="Cambria" w:cstheme="minorHAnsi"/>
              </w:rPr>
            </w:pPr>
          </w:p>
          <w:p w14:paraId="68059E1A" w14:textId="77777777" w:rsidR="00CD2F03" w:rsidRPr="008C4929" w:rsidRDefault="00CD2F03" w:rsidP="00B14413">
            <w:pPr>
              <w:jc w:val="center"/>
              <w:rPr>
                <w:rFonts w:ascii="Cambria" w:hAnsi="Cambria" w:cstheme="minorHAnsi"/>
              </w:rPr>
            </w:pPr>
          </w:p>
          <w:p w14:paraId="3A8F3745" w14:textId="77777777" w:rsidR="00CD2F03" w:rsidRPr="008C4929" w:rsidRDefault="00CD2F03" w:rsidP="00B14413">
            <w:pPr>
              <w:jc w:val="center"/>
              <w:rPr>
                <w:rFonts w:ascii="Cambria" w:hAnsi="Cambria" w:cstheme="minorHAnsi"/>
              </w:rPr>
            </w:pPr>
          </w:p>
          <w:p w14:paraId="23481428" w14:textId="77777777" w:rsidR="00CD2F03" w:rsidRPr="008C4929" w:rsidRDefault="00CD2F03" w:rsidP="00B14413">
            <w:pPr>
              <w:jc w:val="center"/>
              <w:rPr>
                <w:rFonts w:ascii="Cambria" w:hAnsi="Cambria" w:cstheme="minorHAnsi"/>
              </w:rPr>
            </w:pPr>
          </w:p>
          <w:p w14:paraId="1F39FDF4" w14:textId="77777777" w:rsidR="00CD2F03" w:rsidRPr="008C4929" w:rsidRDefault="00CD2F03" w:rsidP="00B14413">
            <w:pPr>
              <w:jc w:val="center"/>
              <w:rPr>
                <w:rFonts w:ascii="Cambria" w:hAnsi="Cambria" w:cstheme="minorHAnsi"/>
              </w:rPr>
            </w:pPr>
          </w:p>
          <w:p w14:paraId="0ED02EB1" w14:textId="77777777" w:rsidR="00CD2F03" w:rsidRPr="008C4929" w:rsidRDefault="00CD2F03" w:rsidP="00B14413">
            <w:pPr>
              <w:jc w:val="center"/>
              <w:rPr>
                <w:rFonts w:ascii="Cambria" w:hAnsi="Cambria" w:cstheme="minorHAnsi"/>
              </w:rPr>
            </w:pPr>
          </w:p>
          <w:p w14:paraId="639C06DA" w14:textId="77777777" w:rsidR="00CD2F03" w:rsidRPr="008C4929" w:rsidRDefault="00CD2F03" w:rsidP="00B14413">
            <w:pPr>
              <w:jc w:val="center"/>
              <w:rPr>
                <w:rFonts w:ascii="Cambria" w:hAnsi="Cambria" w:cstheme="minorHAnsi"/>
              </w:rPr>
            </w:pPr>
          </w:p>
          <w:p w14:paraId="73BFCF21" w14:textId="77777777" w:rsidR="00CD2F03" w:rsidRPr="008C4929" w:rsidRDefault="00CD2F03" w:rsidP="00B14413">
            <w:pPr>
              <w:jc w:val="center"/>
              <w:rPr>
                <w:rFonts w:ascii="Cambria" w:hAnsi="Cambria" w:cstheme="minorHAnsi"/>
              </w:rPr>
            </w:pPr>
          </w:p>
          <w:p w14:paraId="207A2172" w14:textId="77777777" w:rsidR="00CD2F03" w:rsidRPr="008C4929" w:rsidRDefault="00CD2F03" w:rsidP="00B14413">
            <w:pPr>
              <w:jc w:val="center"/>
              <w:rPr>
                <w:rFonts w:ascii="Cambria" w:hAnsi="Cambria" w:cstheme="minorHAnsi"/>
              </w:rPr>
            </w:pPr>
          </w:p>
          <w:p w14:paraId="0861E104" w14:textId="2E021EAF" w:rsidR="00CD2F03" w:rsidRPr="008C4929" w:rsidRDefault="00CD2F03" w:rsidP="00B14413">
            <w:pPr>
              <w:jc w:val="center"/>
              <w:rPr>
                <w:rFonts w:ascii="Cambria" w:hAnsi="Cambria" w:cstheme="minorHAnsi"/>
              </w:rPr>
            </w:pPr>
            <w:r w:rsidRPr="008C4929">
              <w:rPr>
                <w:rFonts w:ascii="Cambria" w:hAnsi="Cambria" w:cstheme="minorHAnsi"/>
              </w:rPr>
              <w:t>X</w:t>
            </w:r>
          </w:p>
          <w:p w14:paraId="2F0759CA" w14:textId="77777777" w:rsidR="000312FB" w:rsidRPr="008C4929" w:rsidRDefault="000312FB" w:rsidP="00B14413">
            <w:pPr>
              <w:jc w:val="center"/>
              <w:rPr>
                <w:rFonts w:ascii="Cambria" w:hAnsi="Cambria" w:cstheme="minorHAnsi"/>
              </w:rPr>
            </w:pPr>
          </w:p>
          <w:p w14:paraId="480C5BA5" w14:textId="77777777" w:rsidR="000312FB" w:rsidRPr="008C4929" w:rsidRDefault="000312FB" w:rsidP="00B14413">
            <w:pPr>
              <w:jc w:val="center"/>
              <w:rPr>
                <w:rFonts w:ascii="Cambria" w:hAnsi="Cambria" w:cstheme="minorHAnsi"/>
              </w:rPr>
            </w:pPr>
          </w:p>
          <w:p w14:paraId="1D24AACD" w14:textId="77777777" w:rsidR="000312FB" w:rsidRPr="008C4929" w:rsidRDefault="000312FB" w:rsidP="00B14413">
            <w:pPr>
              <w:jc w:val="center"/>
              <w:rPr>
                <w:rFonts w:ascii="Cambria" w:hAnsi="Cambria" w:cstheme="minorHAnsi"/>
              </w:rPr>
            </w:pPr>
          </w:p>
          <w:p w14:paraId="22B9367E" w14:textId="77777777" w:rsidR="000312FB" w:rsidRPr="008C4929" w:rsidRDefault="000312FB" w:rsidP="00B14413">
            <w:pPr>
              <w:jc w:val="center"/>
              <w:rPr>
                <w:rFonts w:ascii="Cambria" w:hAnsi="Cambria" w:cstheme="minorHAnsi"/>
              </w:rPr>
            </w:pPr>
          </w:p>
          <w:p w14:paraId="366C4635" w14:textId="77777777" w:rsidR="000312FB" w:rsidRPr="008C4929" w:rsidRDefault="000312FB" w:rsidP="00B14413">
            <w:pPr>
              <w:jc w:val="center"/>
              <w:rPr>
                <w:rFonts w:ascii="Cambria" w:hAnsi="Cambria" w:cstheme="minorHAnsi"/>
              </w:rPr>
            </w:pPr>
          </w:p>
          <w:p w14:paraId="72CE2F33" w14:textId="77777777" w:rsidR="000312FB" w:rsidRPr="008C4929" w:rsidRDefault="000312FB" w:rsidP="00B14413">
            <w:pPr>
              <w:jc w:val="center"/>
              <w:rPr>
                <w:rFonts w:ascii="Cambria" w:hAnsi="Cambria" w:cstheme="minorHAnsi"/>
              </w:rPr>
            </w:pPr>
          </w:p>
          <w:p w14:paraId="25A97798" w14:textId="7C9086E1" w:rsidR="000312FB" w:rsidRPr="008C4929" w:rsidRDefault="00CD2F03" w:rsidP="00B14413">
            <w:pPr>
              <w:jc w:val="center"/>
              <w:rPr>
                <w:rFonts w:ascii="Cambria" w:hAnsi="Cambria" w:cstheme="minorHAnsi"/>
              </w:rPr>
            </w:pPr>
            <w:r w:rsidRPr="008C4929">
              <w:rPr>
                <w:rFonts w:ascii="Cambria" w:hAnsi="Cambria" w:cstheme="minorHAnsi"/>
              </w:rPr>
              <w:t>X</w:t>
            </w:r>
          </w:p>
        </w:tc>
      </w:tr>
      <w:tr w:rsidR="00D8675F" w:rsidRPr="008C4929" w14:paraId="42392A77" w14:textId="77777777" w:rsidTr="00B1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696" w:type="dxa"/>
          </w:tcPr>
          <w:p w14:paraId="4D8F7D7C" w14:textId="55634F59" w:rsidR="00845CCA" w:rsidRPr="008C4929" w:rsidRDefault="00845CCA" w:rsidP="00B14413">
            <w:pPr>
              <w:jc w:val="center"/>
              <w:rPr>
                <w:rFonts w:ascii="Cambria" w:hAnsi="Cambria" w:cstheme="minorHAnsi"/>
              </w:rPr>
            </w:pPr>
            <w:r w:rsidRPr="008C4929">
              <w:rPr>
                <w:rFonts w:ascii="Cambria" w:hAnsi="Cambria" w:cstheme="minorHAnsi"/>
              </w:rPr>
              <w:lastRenderedPageBreak/>
              <w:t>Variables como elementos de relaciones funcionales</w:t>
            </w:r>
          </w:p>
          <w:p w14:paraId="071D7CAD" w14:textId="64F49F03" w:rsidR="00D8675F" w:rsidRPr="00B14413" w:rsidRDefault="0056060B" w:rsidP="00B14413">
            <w:pPr>
              <w:jc w:val="center"/>
              <w:rPr>
                <w:rFonts w:ascii="Cambria" w:hAnsi="Cambria" w:cstheme="minorHAnsi"/>
              </w:rPr>
            </w:pPr>
            <w:r w:rsidRPr="008C4929">
              <w:rPr>
                <w:rFonts w:ascii="Cambria" w:hAnsi="Cambria" w:cstheme="minorHAnsi"/>
              </w:rPr>
              <w:t>18</w:t>
            </w:r>
            <w:r w:rsidR="00985C1D" w:rsidRPr="008C4929">
              <w:rPr>
                <w:rFonts w:ascii="Cambria" w:hAnsi="Cambria" w:cstheme="minorHAnsi"/>
              </w:rPr>
              <w:t>-</w:t>
            </w:r>
            <w:r w:rsidRPr="008C4929">
              <w:rPr>
                <w:rFonts w:ascii="Cambria" w:hAnsi="Cambria" w:cstheme="minorHAnsi"/>
              </w:rPr>
              <w:t>20</w:t>
            </w:r>
          </w:p>
        </w:tc>
        <w:tc>
          <w:tcPr>
            <w:tcW w:w="2098" w:type="dxa"/>
          </w:tcPr>
          <w:p w14:paraId="1A8FFF62" w14:textId="77777777" w:rsidR="00D8675F" w:rsidRPr="008C4929" w:rsidRDefault="00D8675F" w:rsidP="00B14413">
            <w:pPr>
              <w:rPr>
                <w:rFonts w:ascii="Cambria" w:hAnsi="Cambria"/>
              </w:rPr>
            </w:pPr>
          </w:p>
          <w:p w14:paraId="21452420" w14:textId="77777777" w:rsidR="00437774" w:rsidRPr="008C4929" w:rsidRDefault="00437774" w:rsidP="00B14413">
            <w:pPr>
              <w:rPr>
                <w:rFonts w:ascii="Cambria" w:hAnsi="Cambria"/>
              </w:rPr>
            </w:pPr>
          </w:p>
          <w:p w14:paraId="7487AB13" w14:textId="77777777" w:rsidR="00437774" w:rsidRPr="008C4929" w:rsidRDefault="00437774" w:rsidP="00B14413">
            <w:pPr>
              <w:rPr>
                <w:rFonts w:ascii="Cambria" w:hAnsi="Cambria"/>
              </w:rPr>
            </w:pPr>
          </w:p>
          <w:p w14:paraId="13BAF4BC" w14:textId="77777777" w:rsidR="00437774" w:rsidRPr="008C4929" w:rsidRDefault="00437774" w:rsidP="00B14413">
            <w:pPr>
              <w:rPr>
                <w:rFonts w:ascii="Cambria" w:hAnsi="Cambria"/>
              </w:rPr>
            </w:pPr>
          </w:p>
          <w:p w14:paraId="064B9B74" w14:textId="77777777" w:rsidR="00437774" w:rsidRPr="008C4929" w:rsidRDefault="00437774" w:rsidP="00B14413">
            <w:pPr>
              <w:rPr>
                <w:rFonts w:ascii="Cambria" w:hAnsi="Cambria"/>
              </w:rPr>
            </w:pPr>
          </w:p>
          <w:p w14:paraId="1D976BBD" w14:textId="77777777" w:rsidR="00437774" w:rsidRPr="008C4929" w:rsidRDefault="00437774" w:rsidP="00B14413">
            <w:pPr>
              <w:rPr>
                <w:rFonts w:ascii="Cambria" w:hAnsi="Cambria"/>
              </w:rPr>
            </w:pPr>
          </w:p>
          <w:p w14:paraId="550CE6C9" w14:textId="77777777" w:rsidR="00437774" w:rsidRPr="008C4929" w:rsidRDefault="00437774" w:rsidP="00B14413">
            <w:pPr>
              <w:rPr>
                <w:rFonts w:ascii="Cambria" w:hAnsi="Cambria"/>
              </w:rPr>
            </w:pPr>
          </w:p>
          <w:p w14:paraId="6AFE7E8A" w14:textId="77777777" w:rsidR="00437774" w:rsidRPr="008C4929" w:rsidRDefault="00437774" w:rsidP="00B14413">
            <w:pPr>
              <w:rPr>
                <w:rFonts w:ascii="Cambria" w:hAnsi="Cambria"/>
              </w:rPr>
            </w:pPr>
          </w:p>
          <w:p w14:paraId="404965F3" w14:textId="77777777" w:rsidR="00437774" w:rsidRPr="008C4929" w:rsidRDefault="00437774" w:rsidP="00B14413">
            <w:pPr>
              <w:rPr>
                <w:rFonts w:ascii="Cambria" w:hAnsi="Cambria"/>
              </w:rPr>
            </w:pPr>
          </w:p>
          <w:p w14:paraId="1144A2A9" w14:textId="62264A97" w:rsidR="00437774" w:rsidRPr="008C4929" w:rsidRDefault="00C35867" w:rsidP="00B14413">
            <w:pPr>
              <w:rPr>
                <w:rFonts w:ascii="Cambria" w:hAnsi="Cambria"/>
              </w:rPr>
            </w:pPr>
            <w:r w:rsidRPr="008C4929">
              <w:rPr>
                <w:rFonts w:ascii="Cambria" w:hAnsi="Cambria"/>
              </w:rPr>
              <w:t>Proyectar o recomendar</w:t>
            </w:r>
            <w:r w:rsidR="00437774" w:rsidRPr="008C4929">
              <w:rPr>
                <w:rFonts w:ascii="Cambria" w:hAnsi="Cambria"/>
              </w:rPr>
              <w:t xml:space="preserve"> video</w:t>
            </w:r>
          </w:p>
        </w:tc>
        <w:tc>
          <w:tcPr>
            <w:tcW w:w="6237" w:type="dxa"/>
          </w:tcPr>
          <w:p w14:paraId="46AF2E2F" w14:textId="788034BB" w:rsidR="00D8675F" w:rsidRPr="008C4929" w:rsidRDefault="00324EC9" w:rsidP="00B14413">
            <w:pPr>
              <w:ind w:firstLine="33"/>
              <w:rPr>
                <w:rFonts w:ascii="Cambria" w:hAnsi="Cambria"/>
              </w:rPr>
            </w:pPr>
            <w:r w:rsidRPr="008C4929">
              <w:rPr>
                <w:rFonts w:ascii="Cambria" w:hAnsi="Cambria"/>
              </w:rPr>
              <w:t>El Problema 1 es el antecedente para introducir al alumno al tema de la representación de variables como elemento de relaciones funcionales, situación que representa la forma de plantear problemas que el álgebra ayuda resolver.</w:t>
            </w:r>
          </w:p>
          <w:p w14:paraId="498BADDF" w14:textId="77777777" w:rsidR="00324EC9" w:rsidRPr="008C4929" w:rsidRDefault="00324EC9" w:rsidP="00B14413">
            <w:pPr>
              <w:ind w:firstLine="33"/>
              <w:rPr>
                <w:rFonts w:ascii="Cambria" w:hAnsi="Cambria"/>
              </w:rPr>
            </w:pPr>
          </w:p>
          <w:p w14:paraId="56CAE764" w14:textId="77777777" w:rsidR="00324EC9" w:rsidRPr="008C4929" w:rsidRDefault="00324EC9" w:rsidP="00B14413">
            <w:pPr>
              <w:ind w:firstLine="33"/>
              <w:rPr>
                <w:rFonts w:ascii="Cambria" w:hAnsi="Cambria"/>
              </w:rPr>
            </w:pPr>
            <w:r w:rsidRPr="008C4929">
              <w:rPr>
                <w:rFonts w:ascii="Cambria" w:hAnsi="Cambria"/>
              </w:rPr>
              <w:t>El grupo debe revisar el Ejemplo 5 para habilitarse en la solución de los problemas algebraicos.</w:t>
            </w:r>
          </w:p>
          <w:p w14:paraId="52494970" w14:textId="77777777" w:rsidR="00437774" w:rsidRPr="008C4929" w:rsidRDefault="00437774" w:rsidP="00B14413">
            <w:pPr>
              <w:ind w:firstLine="33"/>
              <w:rPr>
                <w:rFonts w:ascii="Cambria" w:hAnsi="Cambria"/>
              </w:rPr>
            </w:pPr>
          </w:p>
          <w:p w14:paraId="60931EE8" w14:textId="50D5533E" w:rsidR="00437774" w:rsidRPr="008C4929" w:rsidRDefault="00437774" w:rsidP="00B14413">
            <w:pPr>
              <w:ind w:firstLine="33"/>
              <w:rPr>
                <w:rFonts w:ascii="Cambria" w:hAnsi="Cambria"/>
              </w:rPr>
            </w:pPr>
            <w:r w:rsidRPr="008C4929">
              <w:rPr>
                <w:rFonts w:ascii="Cambria" w:hAnsi="Cambria"/>
              </w:rPr>
              <w:t>Recomiende el video</w:t>
            </w:r>
            <w:r w:rsidRPr="008C4929">
              <w:rPr>
                <w:rStyle w:val="Refdenotaalpie"/>
                <w:rFonts w:ascii="Cambria" w:hAnsi="Cambria"/>
              </w:rPr>
              <w:footnoteReference w:id="3"/>
            </w:r>
            <w:r w:rsidRPr="008C4929">
              <w:rPr>
                <w:rFonts w:ascii="Cambria" w:hAnsi="Cambria"/>
              </w:rPr>
              <w:t xml:space="preserve"> </w:t>
            </w:r>
            <w:r w:rsidRPr="008C4929">
              <w:rPr>
                <w:rFonts w:ascii="Cambria" w:hAnsi="Cambria"/>
                <w:i/>
              </w:rPr>
              <w:t>“Uso de letras para generalizar relaciones”</w:t>
            </w:r>
            <w:r w:rsidR="001C2BC5" w:rsidRPr="008C4929">
              <w:rPr>
                <w:rFonts w:ascii="Cambria" w:hAnsi="Cambria"/>
              </w:rPr>
              <w:t>,</w:t>
            </w:r>
            <w:r w:rsidRPr="008C4929">
              <w:rPr>
                <w:rFonts w:ascii="Cambria" w:hAnsi="Cambria"/>
              </w:rPr>
              <w:t xml:space="preserve"> donde los alumnos reforzarán su aprendizaje sobre generalización al obtener una relación entre números (ejercicio de deducción).</w:t>
            </w:r>
          </w:p>
          <w:p w14:paraId="411BCBE2" w14:textId="77777777" w:rsidR="00296E9F" w:rsidRPr="008C4929" w:rsidRDefault="00296E9F" w:rsidP="00B14413">
            <w:pPr>
              <w:ind w:firstLine="33"/>
              <w:rPr>
                <w:rFonts w:ascii="Cambria" w:hAnsi="Cambria"/>
              </w:rPr>
            </w:pPr>
          </w:p>
          <w:p w14:paraId="12C6DE15" w14:textId="6973E33E" w:rsidR="00296E9F" w:rsidRPr="008C4929" w:rsidRDefault="00296E9F" w:rsidP="00B14413">
            <w:pPr>
              <w:ind w:firstLine="33"/>
              <w:rPr>
                <w:rFonts w:ascii="Cambria" w:hAnsi="Cambria"/>
              </w:rPr>
            </w:pPr>
            <w:r w:rsidRPr="008C4929">
              <w:rPr>
                <w:rFonts w:ascii="Cambria" w:hAnsi="Cambria"/>
              </w:rPr>
              <w:t>La Actividad 3 refuerza el aprendizaje de lo expuesto hasta ahora</w:t>
            </w:r>
            <w:r w:rsidR="001C2BC5" w:rsidRPr="008C4929">
              <w:rPr>
                <w:rFonts w:ascii="Cambria" w:hAnsi="Cambria"/>
              </w:rPr>
              <w:t>. P</w:t>
            </w:r>
            <w:r w:rsidRPr="008C4929">
              <w:rPr>
                <w:rFonts w:ascii="Cambria" w:hAnsi="Cambria"/>
              </w:rPr>
              <w:t>ida al grupo su realización y si lo desea apóyese en el Solucionario para verificar las respuestas.</w:t>
            </w:r>
          </w:p>
          <w:p w14:paraId="724299B4" w14:textId="77777777" w:rsidR="004A3B0E" w:rsidRPr="008C4929" w:rsidRDefault="004A3B0E" w:rsidP="00B14413">
            <w:pPr>
              <w:ind w:firstLine="33"/>
              <w:rPr>
                <w:rFonts w:ascii="Cambria" w:hAnsi="Cambria"/>
              </w:rPr>
            </w:pPr>
          </w:p>
          <w:p w14:paraId="139EEF6F" w14:textId="73850B48" w:rsidR="007538AE" w:rsidRPr="008C4929" w:rsidRDefault="004A3B0E" w:rsidP="00B14413">
            <w:pPr>
              <w:ind w:firstLine="33"/>
              <w:rPr>
                <w:rFonts w:ascii="Cambria" w:hAnsi="Cambria"/>
              </w:rPr>
            </w:pPr>
            <w:r w:rsidRPr="008C4929">
              <w:rPr>
                <w:rFonts w:ascii="Cambria" w:hAnsi="Cambria"/>
              </w:rPr>
              <w:lastRenderedPageBreak/>
              <w:t xml:space="preserve">Para el Problema 2 se desconoce la tarifa </w:t>
            </w:r>
            <w:r w:rsidRPr="008C4929">
              <w:rPr>
                <w:rFonts w:ascii="Cambria" w:hAnsi="Cambria"/>
                <w:i/>
              </w:rPr>
              <w:t>k</w:t>
            </w:r>
            <w:r w:rsidRPr="008C4929">
              <w:rPr>
                <w:rFonts w:ascii="Cambria" w:hAnsi="Cambria"/>
              </w:rPr>
              <w:t xml:space="preserve"> por kilovatios consumidos</w:t>
            </w:r>
            <w:r w:rsidR="00060CE0" w:rsidRPr="008C4929">
              <w:rPr>
                <w:rFonts w:ascii="Cambria" w:hAnsi="Cambria"/>
              </w:rPr>
              <w:t>,</w:t>
            </w:r>
            <w:r w:rsidRPr="008C4929">
              <w:rPr>
                <w:rFonts w:ascii="Cambria" w:hAnsi="Cambria"/>
              </w:rPr>
              <w:t xml:space="preserve"> pero se puede obtener a partir de las relaciones funcionales</w:t>
            </w:r>
            <w:r w:rsidR="00270055" w:rsidRPr="008C4929">
              <w:rPr>
                <w:rFonts w:ascii="Cambria" w:hAnsi="Cambria"/>
              </w:rPr>
              <w:t>.</w:t>
            </w:r>
          </w:p>
          <w:p w14:paraId="5D1AA389" w14:textId="520EBD85" w:rsidR="004A3B0E" w:rsidRPr="008C4929" w:rsidRDefault="004A3B0E" w:rsidP="00B14413">
            <w:pPr>
              <w:ind w:firstLine="33"/>
              <w:rPr>
                <w:rFonts w:ascii="Cambria" w:hAnsi="Cambria"/>
              </w:rPr>
            </w:pPr>
          </w:p>
          <w:p w14:paraId="61836E4A" w14:textId="5C549CFC" w:rsidR="004A3B0E" w:rsidRPr="008C4929" w:rsidRDefault="004A3B0E" w:rsidP="00B14413">
            <w:pPr>
              <w:ind w:firstLine="33"/>
              <w:rPr>
                <w:rFonts w:ascii="Cambria" w:hAnsi="Cambria"/>
              </w:rPr>
            </w:pPr>
            <w:r w:rsidRPr="008C4929">
              <w:rPr>
                <w:rFonts w:ascii="Cambria" w:hAnsi="Cambria"/>
              </w:rPr>
              <w:t>Ejemplo:  46 + 100k = 61;     k = 0.15</w:t>
            </w:r>
          </w:p>
          <w:p w14:paraId="4D357880" w14:textId="6D987118" w:rsidR="004A3B0E" w:rsidRPr="008C4929" w:rsidRDefault="004A3B0E" w:rsidP="00B14413">
            <w:pPr>
              <w:ind w:firstLine="33"/>
              <w:rPr>
                <w:rFonts w:ascii="Cambria" w:hAnsi="Cambria"/>
              </w:rPr>
            </w:pPr>
            <w:r w:rsidRPr="008C4929">
              <w:rPr>
                <w:rFonts w:ascii="Cambria" w:hAnsi="Cambria"/>
              </w:rPr>
              <w:t xml:space="preserve">                   46 + 150k = 68.5;  k = 0.15</w:t>
            </w:r>
          </w:p>
        </w:tc>
        <w:tc>
          <w:tcPr>
            <w:tcW w:w="1417" w:type="dxa"/>
          </w:tcPr>
          <w:p w14:paraId="566CD930" w14:textId="77777777" w:rsidR="00324EC9" w:rsidRPr="008C4929" w:rsidRDefault="00324EC9" w:rsidP="00B14413">
            <w:pPr>
              <w:jc w:val="center"/>
              <w:rPr>
                <w:rFonts w:ascii="Cambria" w:hAnsi="Cambria" w:cstheme="minorHAnsi"/>
              </w:rPr>
            </w:pPr>
          </w:p>
          <w:p w14:paraId="28D4FB54" w14:textId="77777777" w:rsidR="00324EC9" w:rsidRPr="008C4929" w:rsidRDefault="00324EC9" w:rsidP="00B14413">
            <w:pPr>
              <w:jc w:val="center"/>
              <w:rPr>
                <w:rFonts w:ascii="Cambria" w:hAnsi="Cambria" w:cstheme="minorHAnsi"/>
              </w:rPr>
            </w:pPr>
          </w:p>
          <w:p w14:paraId="0DBA86C8" w14:textId="77777777" w:rsidR="00324EC9" w:rsidRPr="008C4929" w:rsidRDefault="00324EC9" w:rsidP="00B14413">
            <w:pPr>
              <w:jc w:val="center"/>
              <w:rPr>
                <w:rFonts w:ascii="Cambria" w:hAnsi="Cambria" w:cstheme="minorHAnsi"/>
              </w:rPr>
            </w:pPr>
          </w:p>
          <w:p w14:paraId="47D16226" w14:textId="77777777" w:rsidR="00324EC9" w:rsidRPr="008C4929" w:rsidRDefault="00324EC9" w:rsidP="00B14413">
            <w:pPr>
              <w:jc w:val="center"/>
              <w:rPr>
                <w:rFonts w:ascii="Cambria" w:hAnsi="Cambria" w:cstheme="minorHAnsi"/>
              </w:rPr>
            </w:pPr>
          </w:p>
          <w:p w14:paraId="5B3F31FF" w14:textId="77777777" w:rsidR="00D8675F" w:rsidRPr="008C4929" w:rsidRDefault="00D8675F" w:rsidP="00B14413">
            <w:pPr>
              <w:jc w:val="center"/>
              <w:rPr>
                <w:rFonts w:ascii="Cambria" w:hAnsi="Cambria" w:cstheme="minorHAnsi"/>
              </w:rPr>
            </w:pPr>
          </w:p>
          <w:p w14:paraId="226DF0CF" w14:textId="77777777" w:rsidR="00296E9F" w:rsidRPr="008C4929" w:rsidRDefault="00296E9F" w:rsidP="00B14413">
            <w:pPr>
              <w:jc w:val="center"/>
              <w:rPr>
                <w:rFonts w:ascii="Cambria" w:hAnsi="Cambria" w:cstheme="minorHAnsi"/>
              </w:rPr>
            </w:pPr>
          </w:p>
          <w:p w14:paraId="6EBC01A0" w14:textId="77777777" w:rsidR="00296E9F" w:rsidRPr="008C4929" w:rsidRDefault="00296E9F" w:rsidP="00B14413">
            <w:pPr>
              <w:jc w:val="center"/>
              <w:rPr>
                <w:rFonts w:ascii="Cambria" w:hAnsi="Cambria" w:cstheme="minorHAnsi"/>
              </w:rPr>
            </w:pPr>
          </w:p>
          <w:p w14:paraId="175CAA02" w14:textId="3D973B74" w:rsidR="00296E9F" w:rsidRPr="008C4929" w:rsidRDefault="00296E9F" w:rsidP="00B14413">
            <w:pPr>
              <w:jc w:val="center"/>
              <w:rPr>
                <w:rFonts w:ascii="Cambria" w:hAnsi="Cambria" w:cstheme="minorHAnsi"/>
              </w:rPr>
            </w:pPr>
            <w:r w:rsidRPr="008C4929">
              <w:rPr>
                <w:rFonts w:ascii="Cambria" w:hAnsi="Cambria" w:cstheme="minorHAnsi"/>
              </w:rPr>
              <w:t>X</w:t>
            </w:r>
          </w:p>
        </w:tc>
        <w:tc>
          <w:tcPr>
            <w:tcW w:w="993" w:type="dxa"/>
          </w:tcPr>
          <w:p w14:paraId="58F2D8FB" w14:textId="77777777" w:rsidR="00D8675F" w:rsidRPr="008C4929" w:rsidRDefault="00D8675F" w:rsidP="00B14413">
            <w:pPr>
              <w:jc w:val="center"/>
              <w:rPr>
                <w:rFonts w:ascii="Cambria" w:hAnsi="Cambria"/>
              </w:rPr>
            </w:pPr>
          </w:p>
        </w:tc>
        <w:tc>
          <w:tcPr>
            <w:tcW w:w="1122" w:type="dxa"/>
          </w:tcPr>
          <w:p w14:paraId="077BE9E5" w14:textId="77777777" w:rsidR="00324EC9" w:rsidRPr="008C4929" w:rsidRDefault="00324EC9" w:rsidP="00B14413">
            <w:pPr>
              <w:jc w:val="center"/>
              <w:rPr>
                <w:rFonts w:ascii="Cambria" w:hAnsi="Cambria" w:cstheme="minorHAnsi"/>
              </w:rPr>
            </w:pPr>
          </w:p>
          <w:p w14:paraId="37C8AFF6" w14:textId="77777777" w:rsidR="00324EC9" w:rsidRPr="008C4929" w:rsidRDefault="00324EC9" w:rsidP="00B14413">
            <w:pPr>
              <w:jc w:val="center"/>
              <w:rPr>
                <w:rFonts w:ascii="Cambria" w:hAnsi="Cambria" w:cstheme="minorHAnsi"/>
              </w:rPr>
            </w:pPr>
          </w:p>
          <w:p w14:paraId="29134BEE" w14:textId="77777777" w:rsidR="00324EC9" w:rsidRDefault="00324EC9" w:rsidP="00B14413">
            <w:pPr>
              <w:jc w:val="center"/>
              <w:rPr>
                <w:rFonts w:ascii="Cambria" w:hAnsi="Cambria" w:cstheme="minorHAnsi"/>
              </w:rPr>
            </w:pPr>
          </w:p>
          <w:p w14:paraId="0BA056C3" w14:textId="77777777" w:rsidR="00B14413" w:rsidRDefault="00B14413" w:rsidP="00B14413">
            <w:pPr>
              <w:jc w:val="center"/>
              <w:rPr>
                <w:rFonts w:ascii="Cambria" w:hAnsi="Cambria" w:cstheme="minorHAnsi"/>
              </w:rPr>
            </w:pPr>
          </w:p>
          <w:p w14:paraId="212D2167" w14:textId="77777777" w:rsidR="00B14413" w:rsidRDefault="00B14413" w:rsidP="00B14413">
            <w:pPr>
              <w:jc w:val="center"/>
              <w:rPr>
                <w:rFonts w:ascii="Cambria" w:hAnsi="Cambria" w:cstheme="minorHAnsi"/>
              </w:rPr>
            </w:pPr>
          </w:p>
          <w:p w14:paraId="5B67267C" w14:textId="77777777" w:rsidR="00B14413" w:rsidRPr="008C4929" w:rsidRDefault="00B14413" w:rsidP="00B14413">
            <w:pPr>
              <w:jc w:val="center"/>
              <w:rPr>
                <w:rFonts w:ascii="Cambria" w:hAnsi="Cambria" w:cstheme="minorHAnsi"/>
              </w:rPr>
            </w:pPr>
          </w:p>
          <w:p w14:paraId="6454C1F3" w14:textId="77777777" w:rsidR="00324EC9" w:rsidRPr="008C4929" w:rsidRDefault="00324EC9" w:rsidP="00B14413">
            <w:pPr>
              <w:jc w:val="center"/>
              <w:rPr>
                <w:rFonts w:ascii="Cambria" w:hAnsi="Cambria" w:cstheme="minorHAnsi"/>
              </w:rPr>
            </w:pPr>
          </w:p>
          <w:p w14:paraId="188B09CB" w14:textId="651EAD8B" w:rsidR="000312FB" w:rsidRPr="008C4929" w:rsidRDefault="00B14413" w:rsidP="00B14413">
            <w:pPr>
              <w:jc w:val="center"/>
              <w:rPr>
                <w:rFonts w:ascii="Cambria" w:hAnsi="Cambria" w:cstheme="minorHAnsi"/>
              </w:rPr>
            </w:pPr>
            <w:r>
              <w:rPr>
                <w:rFonts w:ascii="Cambria" w:hAnsi="Cambria" w:cstheme="minorHAnsi"/>
              </w:rPr>
              <w:t>X</w:t>
            </w:r>
          </w:p>
          <w:p w14:paraId="2903638D" w14:textId="77777777" w:rsidR="000312FB" w:rsidRPr="008C4929" w:rsidRDefault="000312FB" w:rsidP="00B14413">
            <w:pPr>
              <w:jc w:val="center"/>
              <w:rPr>
                <w:rFonts w:ascii="Cambria" w:hAnsi="Cambria" w:cstheme="minorHAnsi"/>
              </w:rPr>
            </w:pPr>
          </w:p>
          <w:p w14:paraId="3FE280EA" w14:textId="77777777" w:rsidR="000312FB" w:rsidRPr="008C4929" w:rsidRDefault="000312FB" w:rsidP="00B14413">
            <w:pPr>
              <w:jc w:val="center"/>
              <w:rPr>
                <w:rFonts w:ascii="Cambria" w:hAnsi="Cambria" w:cstheme="minorHAnsi"/>
              </w:rPr>
            </w:pPr>
          </w:p>
          <w:p w14:paraId="6F786693" w14:textId="77777777" w:rsidR="000312FB" w:rsidRPr="008C4929" w:rsidRDefault="000312FB" w:rsidP="00B14413">
            <w:pPr>
              <w:jc w:val="center"/>
              <w:rPr>
                <w:rFonts w:ascii="Cambria" w:hAnsi="Cambria" w:cstheme="minorHAnsi"/>
              </w:rPr>
            </w:pPr>
          </w:p>
          <w:p w14:paraId="777AEF3F" w14:textId="5850E331" w:rsidR="00D8675F" w:rsidRPr="008C4929" w:rsidRDefault="00D8675F" w:rsidP="00B14413">
            <w:pPr>
              <w:jc w:val="center"/>
              <w:rPr>
                <w:rFonts w:ascii="Cambria" w:hAnsi="Cambria" w:cstheme="minorHAnsi"/>
              </w:rPr>
            </w:pPr>
          </w:p>
        </w:tc>
      </w:tr>
      <w:tr w:rsidR="00014E58" w:rsidRPr="008C4929" w14:paraId="2C394A52" w14:textId="77777777" w:rsidTr="00B1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696" w:type="dxa"/>
          </w:tcPr>
          <w:p w14:paraId="6BE783F7" w14:textId="77777777" w:rsidR="00D8675F" w:rsidRPr="008C4929" w:rsidRDefault="00845CCA" w:rsidP="00B14413">
            <w:pPr>
              <w:jc w:val="center"/>
              <w:rPr>
                <w:rFonts w:ascii="Cambria" w:hAnsi="Cambria"/>
              </w:rPr>
            </w:pPr>
            <w:r w:rsidRPr="008C4929">
              <w:rPr>
                <w:rFonts w:ascii="Cambria" w:hAnsi="Cambria"/>
              </w:rPr>
              <w:lastRenderedPageBreak/>
              <w:t>Variables como incógnitas en una ecuación</w:t>
            </w:r>
          </w:p>
          <w:p w14:paraId="395DEC93" w14:textId="1785170D" w:rsidR="0056060B" w:rsidRPr="008C4929" w:rsidRDefault="0056060B" w:rsidP="00B14413">
            <w:pPr>
              <w:jc w:val="center"/>
              <w:rPr>
                <w:rFonts w:ascii="Cambria" w:hAnsi="Cambria"/>
              </w:rPr>
            </w:pPr>
            <w:r w:rsidRPr="008C4929">
              <w:rPr>
                <w:rFonts w:ascii="Cambria" w:hAnsi="Cambria"/>
              </w:rPr>
              <w:t>20</w:t>
            </w:r>
            <w:r w:rsidR="00270055" w:rsidRPr="008C4929">
              <w:rPr>
                <w:rFonts w:ascii="Cambria" w:hAnsi="Cambria"/>
              </w:rPr>
              <w:t>-</w:t>
            </w:r>
            <w:r w:rsidRPr="008C4929">
              <w:rPr>
                <w:rFonts w:ascii="Cambria" w:hAnsi="Cambria"/>
              </w:rPr>
              <w:t>21</w:t>
            </w:r>
          </w:p>
        </w:tc>
        <w:tc>
          <w:tcPr>
            <w:tcW w:w="2098" w:type="dxa"/>
          </w:tcPr>
          <w:p w14:paraId="4C0160DA" w14:textId="77777777" w:rsidR="00296E9F" w:rsidRPr="008C4929" w:rsidRDefault="00296E9F" w:rsidP="00B14413">
            <w:pPr>
              <w:rPr>
                <w:rFonts w:ascii="Cambria" w:hAnsi="Cambria"/>
              </w:rPr>
            </w:pPr>
          </w:p>
          <w:p w14:paraId="634998BE" w14:textId="6292AE25" w:rsidR="00D8675F" w:rsidRPr="008C4929" w:rsidRDefault="00D8675F" w:rsidP="00B14413">
            <w:pPr>
              <w:rPr>
                <w:rFonts w:ascii="Cambria" w:hAnsi="Cambria"/>
              </w:rPr>
            </w:pPr>
            <w:bookmarkStart w:id="0" w:name="_GoBack"/>
            <w:bookmarkEnd w:id="0"/>
          </w:p>
        </w:tc>
        <w:tc>
          <w:tcPr>
            <w:tcW w:w="6237" w:type="dxa"/>
          </w:tcPr>
          <w:p w14:paraId="670BA53E" w14:textId="264B1742" w:rsidR="00D8675F" w:rsidRPr="008C4929" w:rsidRDefault="00296E9F" w:rsidP="00B14413">
            <w:pPr>
              <w:rPr>
                <w:rFonts w:ascii="Cambria" w:hAnsi="Cambria"/>
              </w:rPr>
            </w:pPr>
            <w:r w:rsidRPr="008C4929">
              <w:rPr>
                <w:rFonts w:ascii="Cambria" w:hAnsi="Cambria"/>
              </w:rPr>
              <w:t>C</w:t>
            </w:r>
            <w:r w:rsidR="007538AE" w:rsidRPr="008C4929">
              <w:rPr>
                <w:rFonts w:ascii="Cambria" w:hAnsi="Cambria"/>
              </w:rPr>
              <w:t>omente que c</w:t>
            </w:r>
            <w:r w:rsidRPr="008C4929">
              <w:rPr>
                <w:rFonts w:ascii="Cambria" w:hAnsi="Cambria"/>
              </w:rPr>
              <w:t>uando se trabaja con datos específicos y se desconoce alguno de ellos</w:t>
            </w:r>
            <w:r w:rsidR="001C1034" w:rsidRPr="008C4929">
              <w:rPr>
                <w:rFonts w:ascii="Cambria" w:hAnsi="Cambria"/>
              </w:rPr>
              <w:t>,</w:t>
            </w:r>
            <w:r w:rsidRPr="008C4929">
              <w:rPr>
                <w:rFonts w:ascii="Cambria" w:hAnsi="Cambria"/>
              </w:rPr>
              <w:t xml:space="preserve"> el proceso de solución requiere:</w:t>
            </w:r>
          </w:p>
          <w:p w14:paraId="66BB02DF" w14:textId="29C7F441" w:rsidR="004A3B0E" w:rsidRPr="008C4929" w:rsidRDefault="00F46BB5" w:rsidP="00B14413">
            <w:pPr>
              <w:pStyle w:val="Prrafodelista"/>
              <w:numPr>
                <w:ilvl w:val="0"/>
                <w:numId w:val="8"/>
              </w:numPr>
              <w:rPr>
                <w:rFonts w:ascii="Cambria" w:hAnsi="Cambria"/>
              </w:rPr>
            </w:pPr>
            <w:r w:rsidRPr="008C4929">
              <w:rPr>
                <w:rFonts w:ascii="Cambria" w:hAnsi="Cambria"/>
              </w:rPr>
              <w:t>E</w:t>
            </w:r>
            <w:r w:rsidR="004A3B0E" w:rsidRPr="008C4929">
              <w:rPr>
                <w:rFonts w:ascii="Cambria" w:hAnsi="Cambria"/>
              </w:rPr>
              <w:t>stablecer el lenguaje algebraico utilizando la representación generalizada (a  cada dato una letra)</w:t>
            </w:r>
          </w:p>
          <w:p w14:paraId="32F10DEA" w14:textId="76F21AB5" w:rsidR="004A3B0E" w:rsidRPr="008C4929" w:rsidRDefault="00F46BB5" w:rsidP="00B14413">
            <w:pPr>
              <w:pStyle w:val="Prrafodelista"/>
              <w:numPr>
                <w:ilvl w:val="0"/>
                <w:numId w:val="8"/>
              </w:numPr>
              <w:rPr>
                <w:rFonts w:ascii="Cambria" w:hAnsi="Cambria"/>
              </w:rPr>
            </w:pPr>
            <w:r w:rsidRPr="008C4929">
              <w:rPr>
                <w:rFonts w:ascii="Cambria" w:hAnsi="Cambria"/>
              </w:rPr>
              <w:t>E</w:t>
            </w:r>
            <w:r w:rsidR="004A3B0E" w:rsidRPr="008C4929">
              <w:rPr>
                <w:rFonts w:ascii="Cambria" w:hAnsi="Cambria"/>
              </w:rPr>
              <w:t>stablecer  la relación funcional</w:t>
            </w:r>
          </w:p>
          <w:p w14:paraId="1BABE558" w14:textId="40F77B54" w:rsidR="004A3B0E" w:rsidRPr="008C4929" w:rsidRDefault="00F46BB5" w:rsidP="00B14413">
            <w:pPr>
              <w:pStyle w:val="Prrafodelista"/>
              <w:numPr>
                <w:ilvl w:val="0"/>
                <w:numId w:val="8"/>
              </w:numPr>
              <w:rPr>
                <w:rFonts w:ascii="Cambria" w:hAnsi="Cambria"/>
              </w:rPr>
            </w:pPr>
            <w:r w:rsidRPr="008C4929">
              <w:rPr>
                <w:rFonts w:ascii="Cambria" w:hAnsi="Cambria"/>
              </w:rPr>
              <w:t>S</w:t>
            </w:r>
            <w:r w:rsidR="004A3B0E" w:rsidRPr="008C4929">
              <w:rPr>
                <w:rFonts w:ascii="Cambria" w:hAnsi="Cambria"/>
              </w:rPr>
              <w:t>ustituir los datos conocidos y obtener el valor de la variable cuyo valor se desconoce, identificada como la INCÓGNITA del problema.</w:t>
            </w:r>
          </w:p>
          <w:p w14:paraId="396551D7" w14:textId="5D5C17EF" w:rsidR="004A3B0E" w:rsidRPr="008C4929" w:rsidRDefault="004A3B0E" w:rsidP="00B14413">
            <w:pPr>
              <w:rPr>
                <w:rFonts w:ascii="Cambria" w:hAnsi="Cambria"/>
              </w:rPr>
            </w:pPr>
            <w:r w:rsidRPr="008C4929">
              <w:rPr>
                <w:rFonts w:ascii="Cambria" w:hAnsi="Cambria"/>
              </w:rPr>
              <w:t xml:space="preserve">Con estas consideraciones pida que se revise el Ejemplo 6 y se lleve a cabo el Ejercicio </w:t>
            </w:r>
            <w:r w:rsidR="00B71F5F" w:rsidRPr="008C4929">
              <w:rPr>
                <w:rFonts w:ascii="Cambria" w:hAnsi="Cambria"/>
              </w:rPr>
              <w:t>5</w:t>
            </w:r>
            <w:r w:rsidR="00F46BB5" w:rsidRPr="008C4929">
              <w:rPr>
                <w:rFonts w:ascii="Cambria" w:hAnsi="Cambria"/>
              </w:rPr>
              <w:t>.</w:t>
            </w:r>
          </w:p>
          <w:p w14:paraId="09E8B79A" w14:textId="77777777" w:rsidR="00B71F5F" w:rsidRPr="008C4929" w:rsidRDefault="00B71F5F" w:rsidP="00B14413">
            <w:pPr>
              <w:rPr>
                <w:rFonts w:ascii="Cambria" w:hAnsi="Cambria"/>
              </w:rPr>
            </w:pPr>
          </w:p>
          <w:p w14:paraId="34818DF3" w14:textId="71431CCE" w:rsidR="00B71F5F" w:rsidRPr="008C4929" w:rsidRDefault="00B71F5F" w:rsidP="00B14413">
            <w:pPr>
              <w:rPr>
                <w:rFonts w:ascii="Cambria" w:hAnsi="Cambria"/>
              </w:rPr>
            </w:pPr>
            <w:r w:rsidRPr="008C4929">
              <w:rPr>
                <w:rFonts w:ascii="Cambria" w:hAnsi="Cambria"/>
              </w:rPr>
              <w:t>Pida al grupo que identifique la incógnita en la Actividad de Reforzamiento</w:t>
            </w:r>
            <w:r w:rsidR="00014E58" w:rsidRPr="008C4929">
              <w:rPr>
                <w:rFonts w:ascii="Cambria" w:hAnsi="Cambria"/>
              </w:rPr>
              <w:t xml:space="preserve"> y que se resuelvan los </w:t>
            </w:r>
            <w:r w:rsidR="00F46BB5" w:rsidRPr="008C4929">
              <w:rPr>
                <w:rFonts w:ascii="Cambria" w:hAnsi="Cambria"/>
              </w:rPr>
              <w:t>e</w:t>
            </w:r>
            <w:r w:rsidR="00014E58" w:rsidRPr="008C4929">
              <w:rPr>
                <w:rFonts w:ascii="Cambria" w:hAnsi="Cambria"/>
              </w:rPr>
              <w:t xml:space="preserve">jercicios de repaso. </w:t>
            </w:r>
          </w:p>
          <w:p w14:paraId="692F7ADE" w14:textId="77777777" w:rsidR="008E283C" w:rsidRPr="008C4929" w:rsidRDefault="008E283C" w:rsidP="00B14413">
            <w:pPr>
              <w:rPr>
                <w:rFonts w:ascii="Cambria" w:hAnsi="Cambria"/>
              </w:rPr>
            </w:pPr>
          </w:p>
          <w:p w14:paraId="187B0A64" w14:textId="36B4FC21" w:rsidR="008E283C" w:rsidRPr="008C4929" w:rsidRDefault="008E283C" w:rsidP="00B14413">
            <w:pPr>
              <w:rPr>
                <w:rFonts w:ascii="Cambria" w:hAnsi="Cambria"/>
              </w:rPr>
            </w:pPr>
            <w:r w:rsidRPr="008C4929">
              <w:rPr>
                <w:rFonts w:ascii="Cambria" w:hAnsi="Cambria"/>
              </w:rPr>
              <w:t>El grupo puede encontrar material de apoyo para su curso en el documento</w:t>
            </w:r>
            <w:r w:rsidRPr="008C4929">
              <w:rPr>
                <w:rStyle w:val="Refdenotaalpie"/>
                <w:rFonts w:ascii="Cambria" w:hAnsi="Cambria"/>
              </w:rPr>
              <w:footnoteReference w:id="4"/>
            </w:r>
            <w:r w:rsidRPr="008C4929">
              <w:rPr>
                <w:rFonts w:ascii="Cambria" w:hAnsi="Cambria"/>
              </w:rPr>
              <w:t xml:space="preserve">: </w:t>
            </w:r>
            <w:r w:rsidRPr="008C4929">
              <w:rPr>
                <w:rFonts w:ascii="Cambria" w:hAnsi="Cambria"/>
                <w:i/>
              </w:rPr>
              <w:t>“Álgebra y ecuaciones”</w:t>
            </w:r>
            <w:r w:rsidR="00567ECC" w:rsidRPr="008C4929">
              <w:rPr>
                <w:rFonts w:ascii="Cambria" w:hAnsi="Cambria"/>
                <w:i/>
              </w:rPr>
              <w:t>,</w:t>
            </w:r>
            <w:r w:rsidR="00322D84" w:rsidRPr="008C4929">
              <w:rPr>
                <w:rFonts w:ascii="Cambria" w:hAnsi="Cambria"/>
              </w:rPr>
              <w:t xml:space="preserve"> </w:t>
            </w:r>
            <w:r w:rsidR="00DA28AD" w:rsidRPr="008C4929">
              <w:rPr>
                <w:rFonts w:ascii="Cambria" w:hAnsi="Cambria"/>
              </w:rPr>
              <w:t>y</w:t>
            </w:r>
            <w:r w:rsidR="00322D84" w:rsidRPr="008C4929">
              <w:rPr>
                <w:rFonts w:ascii="Cambria" w:hAnsi="Cambria"/>
              </w:rPr>
              <w:t xml:space="preserve"> en el sitio</w:t>
            </w:r>
            <w:r w:rsidR="00322D84" w:rsidRPr="008C4929">
              <w:rPr>
                <w:rStyle w:val="Refdenotaalpie"/>
                <w:rFonts w:ascii="Cambria" w:hAnsi="Cambria"/>
              </w:rPr>
              <w:footnoteReference w:id="5"/>
            </w:r>
            <w:r w:rsidR="00322D84" w:rsidRPr="008C4929">
              <w:rPr>
                <w:rFonts w:ascii="Cambria" w:hAnsi="Cambria"/>
              </w:rPr>
              <w:t xml:space="preserve"> </w:t>
            </w:r>
            <w:r w:rsidR="00322D84" w:rsidRPr="008C4929">
              <w:rPr>
                <w:rFonts w:ascii="Cambria" w:hAnsi="Cambria"/>
                <w:i/>
              </w:rPr>
              <w:t>“Álgebra”</w:t>
            </w:r>
            <w:r w:rsidR="00322D84" w:rsidRPr="008C4929">
              <w:rPr>
                <w:rFonts w:ascii="Cambria" w:hAnsi="Cambria"/>
              </w:rPr>
              <w:t xml:space="preserve"> del IPN y en particular para esta </w:t>
            </w:r>
            <w:r w:rsidR="00567ECC" w:rsidRPr="008C4929">
              <w:rPr>
                <w:rFonts w:ascii="Cambria" w:hAnsi="Cambria"/>
              </w:rPr>
              <w:t>s</w:t>
            </w:r>
            <w:r w:rsidR="00322D84" w:rsidRPr="008C4929">
              <w:rPr>
                <w:rFonts w:ascii="Cambria" w:hAnsi="Cambria"/>
              </w:rPr>
              <w:t>ecuencia en el botón “Expresiones algebraicas”.</w:t>
            </w:r>
          </w:p>
        </w:tc>
        <w:tc>
          <w:tcPr>
            <w:tcW w:w="1417" w:type="dxa"/>
          </w:tcPr>
          <w:p w14:paraId="0FB40448" w14:textId="77777777" w:rsidR="00B71F5F" w:rsidRPr="008C4929" w:rsidRDefault="00B71F5F" w:rsidP="00B14413">
            <w:pPr>
              <w:jc w:val="center"/>
              <w:rPr>
                <w:rFonts w:ascii="Cambria" w:hAnsi="Cambria" w:cstheme="minorHAnsi"/>
              </w:rPr>
            </w:pPr>
          </w:p>
          <w:p w14:paraId="0814FFB9" w14:textId="77777777" w:rsidR="00B71F5F" w:rsidRPr="008C4929" w:rsidRDefault="00B71F5F" w:rsidP="00B14413">
            <w:pPr>
              <w:jc w:val="center"/>
              <w:rPr>
                <w:rFonts w:ascii="Cambria" w:hAnsi="Cambria" w:cstheme="minorHAnsi"/>
              </w:rPr>
            </w:pPr>
          </w:p>
          <w:p w14:paraId="28A30D36" w14:textId="77777777" w:rsidR="00B71F5F" w:rsidRPr="008C4929" w:rsidRDefault="00B71F5F" w:rsidP="00B14413">
            <w:pPr>
              <w:jc w:val="center"/>
              <w:rPr>
                <w:rFonts w:ascii="Cambria" w:hAnsi="Cambria" w:cstheme="minorHAnsi"/>
              </w:rPr>
            </w:pPr>
          </w:p>
          <w:p w14:paraId="123EA284" w14:textId="77777777" w:rsidR="00B71F5F" w:rsidRPr="008C4929" w:rsidRDefault="00B71F5F" w:rsidP="00B14413">
            <w:pPr>
              <w:jc w:val="center"/>
              <w:rPr>
                <w:rFonts w:ascii="Cambria" w:hAnsi="Cambria" w:cstheme="minorHAnsi"/>
              </w:rPr>
            </w:pPr>
          </w:p>
          <w:p w14:paraId="07ED69E3" w14:textId="77777777" w:rsidR="00B71F5F" w:rsidRPr="008C4929" w:rsidRDefault="00B71F5F" w:rsidP="00B14413">
            <w:pPr>
              <w:jc w:val="center"/>
              <w:rPr>
                <w:rFonts w:ascii="Cambria" w:hAnsi="Cambria" w:cstheme="minorHAnsi"/>
              </w:rPr>
            </w:pPr>
          </w:p>
          <w:p w14:paraId="3A03EB54" w14:textId="77777777" w:rsidR="00B71F5F" w:rsidRPr="008C4929" w:rsidRDefault="00B71F5F" w:rsidP="00B14413">
            <w:pPr>
              <w:jc w:val="center"/>
              <w:rPr>
                <w:rFonts w:ascii="Cambria" w:hAnsi="Cambria" w:cstheme="minorHAnsi"/>
              </w:rPr>
            </w:pPr>
          </w:p>
          <w:p w14:paraId="4367C264" w14:textId="77777777" w:rsidR="00B71F5F" w:rsidRPr="008C4929" w:rsidRDefault="00B71F5F" w:rsidP="00B14413">
            <w:pPr>
              <w:jc w:val="center"/>
              <w:rPr>
                <w:rFonts w:ascii="Cambria" w:hAnsi="Cambria" w:cstheme="minorHAnsi"/>
              </w:rPr>
            </w:pPr>
          </w:p>
          <w:p w14:paraId="7E995E1A" w14:textId="77777777" w:rsidR="00B71F5F" w:rsidRPr="008C4929" w:rsidRDefault="00B71F5F" w:rsidP="00B14413">
            <w:pPr>
              <w:jc w:val="center"/>
              <w:rPr>
                <w:rFonts w:ascii="Cambria" w:hAnsi="Cambria" w:cstheme="minorHAnsi"/>
              </w:rPr>
            </w:pPr>
          </w:p>
          <w:p w14:paraId="5CBBFB3D" w14:textId="77777777" w:rsidR="00B71F5F" w:rsidRPr="008C4929" w:rsidRDefault="00B71F5F" w:rsidP="00B14413">
            <w:pPr>
              <w:jc w:val="center"/>
              <w:rPr>
                <w:rFonts w:ascii="Cambria" w:hAnsi="Cambria" w:cstheme="minorHAnsi"/>
              </w:rPr>
            </w:pPr>
          </w:p>
          <w:p w14:paraId="32A22D4D" w14:textId="77777777" w:rsidR="00B71F5F" w:rsidRPr="008C4929" w:rsidRDefault="00B71F5F" w:rsidP="00B14413">
            <w:pPr>
              <w:jc w:val="center"/>
              <w:rPr>
                <w:rFonts w:ascii="Cambria" w:hAnsi="Cambria" w:cstheme="minorHAnsi"/>
              </w:rPr>
            </w:pPr>
          </w:p>
          <w:p w14:paraId="12B0AA28" w14:textId="77777777" w:rsidR="00B71F5F" w:rsidRPr="008C4929" w:rsidRDefault="00B71F5F" w:rsidP="00B14413">
            <w:pPr>
              <w:jc w:val="center"/>
              <w:rPr>
                <w:rFonts w:ascii="Cambria" w:hAnsi="Cambria" w:cstheme="minorHAnsi"/>
              </w:rPr>
            </w:pPr>
          </w:p>
          <w:p w14:paraId="270D1696" w14:textId="77777777" w:rsidR="00D8675F" w:rsidRPr="008C4929" w:rsidRDefault="00D8675F" w:rsidP="00B14413">
            <w:pPr>
              <w:jc w:val="center"/>
              <w:rPr>
                <w:rFonts w:ascii="Cambria" w:hAnsi="Cambria" w:cstheme="minorHAnsi"/>
              </w:rPr>
            </w:pPr>
            <w:r w:rsidRPr="008C4929">
              <w:rPr>
                <w:rFonts w:ascii="Cambria" w:hAnsi="Cambria" w:cstheme="minorHAnsi"/>
              </w:rPr>
              <w:t>X</w:t>
            </w:r>
          </w:p>
          <w:p w14:paraId="3C283423" w14:textId="77777777" w:rsidR="00B71F5F" w:rsidRPr="008C4929" w:rsidRDefault="00B71F5F" w:rsidP="00B14413">
            <w:pPr>
              <w:jc w:val="center"/>
              <w:rPr>
                <w:rFonts w:ascii="Cambria" w:hAnsi="Cambria" w:cstheme="minorHAnsi"/>
              </w:rPr>
            </w:pPr>
          </w:p>
          <w:p w14:paraId="6D64ECAB" w14:textId="77777777" w:rsidR="00B71F5F" w:rsidRPr="008C4929" w:rsidRDefault="00B71F5F" w:rsidP="00B14413">
            <w:pPr>
              <w:jc w:val="center"/>
              <w:rPr>
                <w:rFonts w:ascii="Cambria" w:hAnsi="Cambria" w:cstheme="minorHAnsi"/>
              </w:rPr>
            </w:pPr>
          </w:p>
          <w:p w14:paraId="434A59D2" w14:textId="77777777" w:rsidR="00B71F5F" w:rsidRPr="008C4929" w:rsidRDefault="00B71F5F" w:rsidP="00B14413">
            <w:pPr>
              <w:jc w:val="center"/>
              <w:rPr>
                <w:rFonts w:ascii="Cambria" w:hAnsi="Cambria"/>
              </w:rPr>
            </w:pPr>
          </w:p>
        </w:tc>
        <w:tc>
          <w:tcPr>
            <w:tcW w:w="993" w:type="dxa"/>
          </w:tcPr>
          <w:p w14:paraId="1664AFAC" w14:textId="77777777" w:rsidR="00D8675F" w:rsidRPr="008C4929" w:rsidRDefault="00D8675F" w:rsidP="00B14413">
            <w:pPr>
              <w:jc w:val="center"/>
              <w:rPr>
                <w:rFonts w:ascii="Cambria" w:hAnsi="Cambria"/>
              </w:rPr>
            </w:pPr>
          </w:p>
        </w:tc>
        <w:tc>
          <w:tcPr>
            <w:tcW w:w="1122" w:type="dxa"/>
          </w:tcPr>
          <w:p w14:paraId="53D840AD" w14:textId="77777777" w:rsidR="00B71F5F" w:rsidRPr="008C4929" w:rsidRDefault="00B71F5F" w:rsidP="00B14413">
            <w:pPr>
              <w:jc w:val="center"/>
              <w:rPr>
                <w:rFonts w:ascii="Cambria" w:hAnsi="Cambria" w:cstheme="minorHAnsi"/>
              </w:rPr>
            </w:pPr>
          </w:p>
          <w:p w14:paraId="2A35FDB2" w14:textId="77777777" w:rsidR="00B71F5F" w:rsidRPr="008C4929" w:rsidRDefault="00B71F5F" w:rsidP="00B14413">
            <w:pPr>
              <w:jc w:val="center"/>
              <w:rPr>
                <w:rFonts w:ascii="Cambria" w:hAnsi="Cambria" w:cstheme="minorHAnsi"/>
              </w:rPr>
            </w:pPr>
          </w:p>
          <w:p w14:paraId="74526F20" w14:textId="77777777" w:rsidR="00B71F5F" w:rsidRPr="008C4929" w:rsidRDefault="00B71F5F" w:rsidP="00B14413">
            <w:pPr>
              <w:jc w:val="center"/>
              <w:rPr>
                <w:rFonts w:ascii="Cambria" w:hAnsi="Cambria" w:cstheme="minorHAnsi"/>
              </w:rPr>
            </w:pPr>
          </w:p>
          <w:p w14:paraId="197E1A2F" w14:textId="77777777" w:rsidR="00B71F5F" w:rsidRPr="008C4929" w:rsidRDefault="00B71F5F" w:rsidP="00B14413">
            <w:pPr>
              <w:jc w:val="center"/>
              <w:rPr>
                <w:rFonts w:ascii="Cambria" w:hAnsi="Cambria" w:cstheme="minorHAnsi"/>
              </w:rPr>
            </w:pPr>
          </w:p>
          <w:p w14:paraId="15BF44C9" w14:textId="77777777" w:rsidR="00B71F5F" w:rsidRPr="008C4929" w:rsidRDefault="00B71F5F" w:rsidP="00B14413">
            <w:pPr>
              <w:jc w:val="center"/>
              <w:rPr>
                <w:rFonts w:ascii="Cambria" w:hAnsi="Cambria" w:cstheme="minorHAnsi"/>
              </w:rPr>
            </w:pPr>
          </w:p>
          <w:p w14:paraId="65BE7FF9" w14:textId="77777777" w:rsidR="00B71F5F" w:rsidRPr="008C4929" w:rsidRDefault="00B71F5F" w:rsidP="00B14413">
            <w:pPr>
              <w:jc w:val="center"/>
              <w:rPr>
                <w:rFonts w:ascii="Cambria" w:hAnsi="Cambria" w:cstheme="minorHAnsi"/>
              </w:rPr>
            </w:pPr>
          </w:p>
          <w:p w14:paraId="5840730F" w14:textId="77777777" w:rsidR="00B71F5F" w:rsidRPr="008C4929" w:rsidRDefault="00B71F5F" w:rsidP="00B14413">
            <w:pPr>
              <w:jc w:val="center"/>
              <w:rPr>
                <w:rFonts w:ascii="Cambria" w:hAnsi="Cambria" w:cstheme="minorHAnsi"/>
              </w:rPr>
            </w:pPr>
          </w:p>
          <w:p w14:paraId="3B8AED1A" w14:textId="77777777" w:rsidR="00B71F5F" w:rsidRPr="008C4929" w:rsidRDefault="00B71F5F" w:rsidP="00B14413">
            <w:pPr>
              <w:jc w:val="center"/>
              <w:rPr>
                <w:rFonts w:ascii="Cambria" w:hAnsi="Cambria" w:cstheme="minorHAnsi"/>
              </w:rPr>
            </w:pPr>
          </w:p>
          <w:p w14:paraId="5BB6D270" w14:textId="77777777" w:rsidR="00B71F5F" w:rsidRPr="008C4929" w:rsidRDefault="00B71F5F" w:rsidP="00B14413">
            <w:pPr>
              <w:jc w:val="center"/>
              <w:rPr>
                <w:rFonts w:ascii="Cambria" w:hAnsi="Cambria" w:cstheme="minorHAnsi"/>
              </w:rPr>
            </w:pPr>
          </w:p>
          <w:p w14:paraId="214787DB" w14:textId="77777777" w:rsidR="00437774" w:rsidRDefault="00437774" w:rsidP="00B14413">
            <w:pPr>
              <w:jc w:val="center"/>
              <w:rPr>
                <w:rFonts w:ascii="Cambria" w:hAnsi="Cambria" w:cstheme="minorHAnsi"/>
              </w:rPr>
            </w:pPr>
          </w:p>
          <w:p w14:paraId="3344D15E" w14:textId="77777777" w:rsidR="00B14413" w:rsidRPr="008C4929" w:rsidRDefault="00B14413" w:rsidP="00B14413">
            <w:pPr>
              <w:jc w:val="center"/>
              <w:rPr>
                <w:rFonts w:ascii="Cambria" w:hAnsi="Cambria" w:cstheme="minorHAnsi"/>
              </w:rPr>
            </w:pPr>
          </w:p>
          <w:p w14:paraId="2FB41FEB" w14:textId="77777777" w:rsidR="00D8675F" w:rsidRPr="008C4929" w:rsidRDefault="00D8675F" w:rsidP="00B14413">
            <w:pPr>
              <w:jc w:val="center"/>
              <w:rPr>
                <w:rFonts w:ascii="Cambria" w:hAnsi="Cambria"/>
              </w:rPr>
            </w:pPr>
            <w:r w:rsidRPr="008C4929">
              <w:rPr>
                <w:rFonts w:ascii="Cambria" w:hAnsi="Cambria" w:cstheme="minorHAnsi"/>
              </w:rPr>
              <w:t>X</w:t>
            </w:r>
          </w:p>
        </w:tc>
      </w:tr>
    </w:tbl>
    <w:p w14:paraId="2E19B42E" w14:textId="1F4A2C15" w:rsidR="00B942D7" w:rsidRPr="008C4929" w:rsidRDefault="00B942D7" w:rsidP="00A83067">
      <w:pPr>
        <w:rPr>
          <w:rFonts w:ascii="Cambria" w:hAnsi="Cambria"/>
        </w:rPr>
      </w:pPr>
    </w:p>
    <w:sectPr w:rsidR="00B942D7" w:rsidRPr="008C4929" w:rsidSect="00CD2F03">
      <w:headerReference w:type="default" r:id="rId9"/>
      <w:footerReference w:type="default" r:id="rId10"/>
      <w:pgSz w:w="15840" w:h="12240" w:orient="landscape"/>
      <w:pgMar w:top="992" w:right="958" w:bottom="1843" w:left="1418" w:header="567" w:footer="20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BC1629" w15:done="0"/>
  <w15:commentEx w15:paraId="5D2372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C1629" w16cid:durableId="21004C68"/>
  <w16cid:commentId w16cid:paraId="76AAD219" w16cid:durableId="21004C6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25D1F" w14:textId="77777777" w:rsidR="00B14413" w:rsidRDefault="00B14413">
      <w:r>
        <w:separator/>
      </w:r>
    </w:p>
  </w:endnote>
  <w:endnote w:type="continuationSeparator" w:id="0">
    <w:p w14:paraId="0254ECC7" w14:textId="77777777" w:rsidR="00B14413" w:rsidRDefault="00B1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BEEE" w14:textId="77777777" w:rsidR="00B14413" w:rsidRDefault="00B14413">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0C3FE9" w:rsidRPr="000C3FE9">
      <w:rPr>
        <w:caps/>
        <w:noProof/>
        <w:color w:val="4472C4" w:themeColor="accent1"/>
        <w:lang w:val="es-ES"/>
      </w:rPr>
      <w:t>8</w:t>
    </w:r>
    <w:r>
      <w:rPr>
        <w:caps/>
        <w:color w:val="4472C4" w:themeColor="accent1"/>
      </w:rPr>
      <w:fldChar w:fldCharType="end"/>
    </w:r>
  </w:p>
  <w:p w14:paraId="58A548B8" w14:textId="77777777" w:rsidR="00B14413" w:rsidRDefault="00B14413">
    <w:pPr>
      <w:pStyle w:val="Piedepgina"/>
      <w:jc w:val="center"/>
      <w:rPr>
        <w:caps/>
        <w:color w:val="4472C4" w:themeColor="accen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B0EB0" w14:textId="77777777" w:rsidR="00B14413" w:rsidRDefault="00B14413">
      <w:r>
        <w:separator/>
      </w:r>
    </w:p>
  </w:footnote>
  <w:footnote w:type="continuationSeparator" w:id="0">
    <w:p w14:paraId="2FDA2D6A" w14:textId="77777777" w:rsidR="00B14413" w:rsidRDefault="00B14413">
      <w:r>
        <w:continuationSeparator/>
      </w:r>
    </w:p>
  </w:footnote>
  <w:footnote w:id="1">
    <w:p w14:paraId="302DEA20" w14:textId="01BFF39F" w:rsidR="00B14413" w:rsidRPr="008C4929" w:rsidRDefault="00B14413">
      <w:pPr>
        <w:pStyle w:val="Textonotapie"/>
        <w:rPr>
          <w:rFonts w:cs="Lucida Grande"/>
          <w:color w:val="000000"/>
        </w:rPr>
      </w:pPr>
      <w:r w:rsidRPr="008C4929">
        <w:rPr>
          <w:rStyle w:val="Refdenotaalpie"/>
        </w:rPr>
        <w:footnoteRef/>
      </w:r>
      <w:r w:rsidRPr="008C4929">
        <w:t xml:space="preserve"> </w:t>
      </w:r>
      <w:hyperlink r:id="rId1" w:history="1">
        <w:r w:rsidRPr="008C4929">
          <w:rPr>
            <w:rStyle w:val="Hipervnculo"/>
            <w:rFonts w:cs="Lucida Grande"/>
          </w:rPr>
          <w:t>http://edutics.mx/5zU</w:t>
        </w:r>
      </w:hyperlink>
    </w:p>
    <w:p w14:paraId="68D2217A" w14:textId="77777777" w:rsidR="00B14413" w:rsidRDefault="00B14413">
      <w:pPr>
        <w:pStyle w:val="Textonotapie"/>
      </w:pPr>
    </w:p>
  </w:footnote>
  <w:footnote w:id="2">
    <w:p w14:paraId="15DF99E9" w14:textId="35F0D8E9" w:rsidR="00B14413" w:rsidRPr="007A58A0" w:rsidRDefault="00B14413">
      <w:pPr>
        <w:pStyle w:val="Textonotapie"/>
        <w:rPr>
          <w:lang w:val="es-MX"/>
        </w:rPr>
      </w:pPr>
      <w:r>
        <w:rPr>
          <w:rStyle w:val="Refdenotaalpie"/>
        </w:rPr>
        <w:footnoteRef/>
      </w:r>
      <w:r>
        <w:t xml:space="preserve"> </w:t>
      </w:r>
      <w:r w:rsidRPr="001A2AC0">
        <w:rPr>
          <w:rFonts w:ascii="Calibri" w:hAnsi="Calibri"/>
          <w:color w:val="0000D4"/>
          <w:u w:val="single"/>
        </w:rPr>
        <w:t>http://edutics.mx/5zw</w:t>
      </w:r>
    </w:p>
  </w:footnote>
  <w:footnote w:id="3">
    <w:p w14:paraId="6686AB3A" w14:textId="6ECB984F" w:rsidR="00B14413" w:rsidRPr="00437774" w:rsidRDefault="00B14413">
      <w:pPr>
        <w:pStyle w:val="Textonotapie"/>
        <w:rPr>
          <w:lang w:val="es-MX"/>
        </w:rPr>
      </w:pPr>
      <w:r>
        <w:rPr>
          <w:rStyle w:val="Refdenotaalpie"/>
        </w:rPr>
        <w:footnoteRef/>
      </w:r>
      <w:r>
        <w:t xml:space="preserve"> </w:t>
      </w:r>
      <w:r w:rsidRPr="00FF4833">
        <w:rPr>
          <w:rFonts w:ascii="Calibri" w:hAnsi="Calibri"/>
          <w:color w:val="0000D4"/>
          <w:u w:val="single"/>
        </w:rPr>
        <w:t>http://edutics.mx/5zi</w:t>
      </w:r>
    </w:p>
  </w:footnote>
  <w:footnote w:id="4">
    <w:p w14:paraId="27F1771F" w14:textId="683FEFB1" w:rsidR="00B14413" w:rsidRPr="008E283C" w:rsidRDefault="00B14413">
      <w:pPr>
        <w:pStyle w:val="Textonotapie"/>
        <w:rPr>
          <w:lang w:val="es-MX"/>
        </w:rPr>
      </w:pPr>
      <w:r>
        <w:rPr>
          <w:rStyle w:val="Refdenotaalpie"/>
        </w:rPr>
        <w:footnoteRef/>
      </w:r>
      <w:r>
        <w:t xml:space="preserve"> </w:t>
      </w:r>
      <w:r w:rsidRPr="0072739A">
        <w:rPr>
          <w:rFonts w:ascii="Calibri" w:hAnsi="Calibri"/>
          <w:color w:val="0000D4"/>
          <w:u w:val="single"/>
        </w:rPr>
        <w:t>http://edutics.mx/5z5</w:t>
      </w:r>
    </w:p>
  </w:footnote>
  <w:footnote w:id="5">
    <w:p w14:paraId="20C97335" w14:textId="158F7CA7" w:rsidR="00B14413" w:rsidRPr="00322D84" w:rsidRDefault="00B14413">
      <w:pPr>
        <w:pStyle w:val="Textonotapie"/>
        <w:rPr>
          <w:lang w:val="es-MX"/>
        </w:rPr>
      </w:pPr>
      <w:r>
        <w:rPr>
          <w:rStyle w:val="Refdenotaalpie"/>
        </w:rPr>
        <w:footnoteRef/>
      </w:r>
      <w:r>
        <w:t xml:space="preserve"> </w:t>
      </w:r>
      <w:r w:rsidRPr="007B5436">
        <w:rPr>
          <w:rFonts w:ascii="Calibri" w:hAnsi="Calibri"/>
          <w:color w:val="0000D4"/>
          <w:u w:val="single"/>
        </w:rPr>
        <w:t>http://edutics.mx/5zS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E6CC5" w14:textId="77777777" w:rsidR="00B14413" w:rsidRPr="008629E2" w:rsidRDefault="00B14413" w:rsidP="00CD2F03">
    <w:pPr>
      <w:pStyle w:val="Encabezado"/>
      <w:jc w:val="right"/>
      <w:rPr>
        <w:rFonts w:ascii="Corbel" w:hAnsi="Corbel"/>
        <w:color w:val="159CA4"/>
        <w:sz w:val="32"/>
        <w:szCs w:val="32"/>
      </w:rPr>
    </w:pPr>
    <w:r w:rsidRPr="008629E2">
      <w:rPr>
        <w:rFonts w:ascii="Corbel" w:hAnsi="Corbel"/>
        <w:noProof/>
        <w:color w:val="808080" w:themeColor="background1" w:themeShade="80"/>
        <w:sz w:val="32"/>
        <w:szCs w:val="32"/>
        <w:lang w:val="es-ES"/>
      </w:rPr>
      <w:drawing>
        <wp:anchor distT="0" distB="0" distL="114300" distR="114300" simplePos="0" relativeHeight="251659264" behindDoc="1" locked="0" layoutInCell="1" allowOverlap="1" wp14:anchorId="4AC853D9" wp14:editId="08F275FE">
          <wp:simplePos x="0" y="0"/>
          <wp:positionH relativeFrom="column">
            <wp:posOffset>-1191260</wp:posOffset>
          </wp:positionH>
          <wp:positionV relativeFrom="paragraph">
            <wp:posOffset>-471805</wp:posOffset>
          </wp:positionV>
          <wp:extent cx="10172700" cy="7874635"/>
          <wp:effectExtent l="0" t="0" r="12700" b="0"/>
          <wp:wrapNone/>
          <wp:docPr id="5" name="Imagen 5" descr="Macintosh HD:Users:ehernandez:Desktop:Proyectos Activos:Dosificaciones Word:Fondo Hue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hernandez:Desktop:Proyectos Activos:Dosificaciones Word:Fondo Huell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0" cy="787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9E2">
      <w:rPr>
        <w:rFonts w:ascii="Corbel" w:hAnsi="Corbel"/>
        <w:noProof/>
        <w:color w:val="808080" w:themeColor="background1" w:themeShade="80"/>
        <w:sz w:val="32"/>
        <w:szCs w:val="32"/>
        <w:lang w:val="es-ES"/>
      </w:rPr>
      <w:t>Secuencia</w:t>
    </w:r>
    <w:r w:rsidRPr="008629E2">
      <w:rPr>
        <w:rFonts w:ascii="Corbel" w:hAnsi="Corbel"/>
        <w:b/>
        <w:color w:val="159CA4"/>
        <w:sz w:val="32"/>
        <w:szCs w:val="32"/>
      </w:rPr>
      <w:t xml:space="preserve"> </w:t>
    </w:r>
    <w:r w:rsidRPr="008629E2">
      <w:rPr>
        <w:rFonts w:ascii="Corbel" w:hAnsi="Corbel"/>
        <w:b/>
        <w:bCs/>
        <w:color w:val="159CA4"/>
        <w:sz w:val="32"/>
        <w:szCs w:val="32"/>
        <w14:numForm w14:val="lining"/>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954"/>
    <w:multiLevelType w:val="hybridMultilevel"/>
    <w:tmpl w:val="4E94D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711067"/>
    <w:multiLevelType w:val="hybridMultilevel"/>
    <w:tmpl w:val="B9AEE7CC"/>
    <w:lvl w:ilvl="0" w:tplc="70D8A2D2">
      <w:numFmt w:val="bullet"/>
      <w:lvlText w:val="•"/>
      <w:lvlJc w:val="left"/>
      <w:pPr>
        <w:ind w:left="720" w:hanging="360"/>
      </w:pPr>
      <w:rPr>
        <w:rFonts w:ascii="Calibri" w:eastAsiaTheme="minorEastAsia" w:hAnsi="Calibri" w:cs="Calibri" w:hint="default"/>
      </w:rPr>
    </w:lvl>
    <w:lvl w:ilvl="1" w:tplc="70D8A2D2">
      <w:numFmt w:val="bullet"/>
      <w:lvlText w:val="•"/>
      <w:lvlJc w:val="left"/>
      <w:pPr>
        <w:ind w:left="1440" w:hanging="360"/>
      </w:pPr>
      <w:rPr>
        <w:rFonts w:ascii="Calibri" w:eastAsiaTheme="minorEastAsia"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E62D5F"/>
    <w:multiLevelType w:val="hybridMultilevel"/>
    <w:tmpl w:val="A5DA2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326A89"/>
    <w:multiLevelType w:val="hybridMultilevel"/>
    <w:tmpl w:val="D41A8A84"/>
    <w:lvl w:ilvl="0" w:tplc="70D8A2D2">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F1919EE"/>
    <w:multiLevelType w:val="hybridMultilevel"/>
    <w:tmpl w:val="DF4643C2"/>
    <w:lvl w:ilvl="0" w:tplc="BE6E0C96">
      <w:start w:val="1"/>
      <w:numFmt w:val="decimal"/>
      <w:lvlText w:val="%1)"/>
      <w:lvlJc w:val="left"/>
      <w:pPr>
        <w:ind w:left="720" w:hanging="360"/>
      </w:pPr>
      <w:rPr>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7443AA"/>
    <w:multiLevelType w:val="hybridMultilevel"/>
    <w:tmpl w:val="4F782B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0A960D0"/>
    <w:multiLevelType w:val="hybridMultilevel"/>
    <w:tmpl w:val="830023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3721CDE"/>
    <w:multiLevelType w:val="hybridMultilevel"/>
    <w:tmpl w:val="53B835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240A17"/>
    <w:multiLevelType w:val="hybridMultilevel"/>
    <w:tmpl w:val="5EF2C2D4"/>
    <w:lvl w:ilvl="0" w:tplc="F60A88EC">
      <w:start w:val="1"/>
      <w:numFmt w:val="lowerLetter"/>
      <w:lvlText w:val="%1)"/>
      <w:lvlJc w:val="left"/>
      <w:pPr>
        <w:ind w:left="393" w:hanging="360"/>
      </w:pPr>
      <w:rPr>
        <w:rFonts w:hint="default"/>
      </w:rPr>
    </w:lvl>
    <w:lvl w:ilvl="1" w:tplc="080A0019" w:tentative="1">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9">
    <w:nsid w:val="651C354D"/>
    <w:multiLevelType w:val="hybridMultilevel"/>
    <w:tmpl w:val="1CB469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7A413C1"/>
    <w:multiLevelType w:val="hybridMultilevel"/>
    <w:tmpl w:val="06B0F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CB0466"/>
    <w:multiLevelType w:val="hybridMultilevel"/>
    <w:tmpl w:val="02DAD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6"/>
  </w:num>
  <w:num w:numId="6">
    <w:abstractNumId w:val="2"/>
  </w:num>
  <w:num w:numId="7">
    <w:abstractNumId w:val="0"/>
  </w:num>
  <w:num w:numId="8">
    <w:abstractNumId w:val="9"/>
  </w:num>
  <w:num w:numId="9">
    <w:abstractNumId w:val="11"/>
  </w:num>
  <w:num w:numId="10">
    <w:abstractNumId w:val="1"/>
  </w:num>
  <w:num w:numId="11">
    <w:abstractNumId w:val="3"/>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Óscar Benítez Hernández">
    <w15:presenceInfo w15:providerId="None" w15:userId="Óscar Benítez Herná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D7"/>
    <w:rsid w:val="00014E58"/>
    <w:rsid w:val="000312FB"/>
    <w:rsid w:val="00033F02"/>
    <w:rsid w:val="00060B36"/>
    <w:rsid w:val="00060CE0"/>
    <w:rsid w:val="000704DF"/>
    <w:rsid w:val="000B667E"/>
    <w:rsid w:val="000C3FE9"/>
    <w:rsid w:val="0010066F"/>
    <w:rsid w:val="001301DB"/>
    <w:rsid w:val="00142E45"/>
    <w:rsid w:val="00153995"/>
    <w:rsid w:val="00161BD4"/>
    <w:rsid w:val="0018387F"/>
    <w:rsid w:val="00183A4E"/>
    <w:rsid w:val="001A50AE"/>
    <w:rsid w:val="001B263D"/>
    <w:rsid w:val="001C1034"/>
    <w:rsid w:val="001C24F5"/>
    <w:rsid w:val="001C2BC5"/>
    <w:rsid w:val="001C47FF"/>
    <w:rsid w:val="001C6CED"/>
    <w:rsid w:val="001D066B"/>
    <w:rsid w:val="001F0B1D"/>
    <w:rsid w:val="001F0DE0"/>
    <w:rsid w:val="002036A9"/>
    <w:rsid w:val="00256E0F"/>
    <w:rsid w:val="00263E70"/>
    <w:rsid w:val="00270055"/>
    <w:rsid w:val="00296E9F"/>
    <w:rsid w:val="002C49FB"/>
    <w:rsid w:val="002C4E3C"/>
    <w:rsid w:val="003157C7"/>
    <w:rsid w:val="00322D84"/>
    <w:rsid w:val="00324EC9"/>
    <w:rsid w:val="003700B2"/>
    <w:rsid w:val="00390BA6"/>
    <w:rsid w:val="003A5830"/>
    <w:rsid w:val="003A5A3F"/>
    <w:rsid w:val="003B6526"/>
    <w:rsid w:val="003C6967"/>
    <w:rsid w:val="00402ACF"/>
    <w:rsid w:val="00406C50"/>
    <w:rsid w:val="00414CFF"/>
    <w:rsid w:val="004150CB"/>
    <w:rsid w:val="00437774"/>
    <w:rsid w:val="004408B7"/>
    <w:rsid w:val="00440D89"/>
    <w:rsid w:val="0044231B"/>
    <w:rsid w:val="00457982"/>
    <w:rsid w:val="004A3B0E"/>
    <w:rsid w:val="004E062E"/>
    <w:rsid w:val="0056060B"/>
    <w:rsid w:val="00567ECC"/>
    <w:rsid w:val="005A4EE6"/>
    <w:rsid w:val="005E42B8"/>
    <w:rsid w:val="005F109E"/>
    <w:rsid w:val="00602389"/>
    <w:rsid w:val="00614ED6"/>
    <w:rsid w:val="00630394"/>
    <w:rsid w:val="006579FC"/>
    <w:rsid w:val="006B7F78"/>
    <w:rsid w:val="007219DF"/>
    <w:rsid w:val="00722431"/>
    <w:rsid w:val="00740F80"/>
    <w:rsid w:val="007538AE"/>
    <w:rsid w:val="00775D1B"/>
    <w:rsid w:val="007828C1"/>
    <w:rsid w:val="0078586F"/>
    <w:rsid w:val="00791B73"/>
    <w:rsid w:val="007A58A0"/>
    <w:rsid w:val="007A7E30"/>
    <w:rsid w:val="007C1237"/>
    <w:rsid w:val="007E113B"/>
    <w:rsid w:val="007F3AC3"/>
    <w:rsid w:val="0082303C"/>
    <w:rsid w:val="00845CCA"/>
    <w:rsid w:val="008A3F03"/>
    <w:rsid w:val="008C1C06"/>
    <w:rsid w:val="008C4929"/>
    <w:rsid w:val="008C495A"/>
    <w:rsid w:val="008C4F3D"/>
    <w:rsid w:val="008D5FE0"/>
    <w:rsid w:val="008D62C5"/>
    <w:rsid w:val="008E283C"/>
    <w:rsid w:val="0097734B"/>
    <w:rsid w:val="00981EB4"/>
    <w:rsid w:val="00985C1D"/>
    <w:rsid w:val="00987AAC"/>
    <w:rsid w:val="009934B0"/>
    <w:rsid w:val="009C176C"/>
    <w:rsid w:val="009C1C16"/>
    <w:rsid w:val="009C3155"/>
    <w:rsid w:val="009D00DB"/>
    <w:rsid w:val="009E0DFA"/>
    <w:rsid w:val="009E2F06"/>
    <w:rsid w:val="009F3322"/>
    <w:rsid w:val="00A015C0"/>
    <w:rsid w:val="00A05981"/>
    <w:rsid w:val="00A21BDA"/>
    <w:rsid w:val="00A3036C"/>
    <w:rsid w:val="00A5023E"/>
    <w:rsid w:val="00A811FF"/>
    <w:rsid w:val="00A83067"/>
    <w:rsid w:val="00A84238"/>
    <w:rsid w:val="00A87405"/>
    <w:rsid w:val="00AA4A4D"/>
    <w:rsid w:val="00AB1D9D"/>
    <w:rsid w:val="00AD52E3"/>
    <w:rsid w:val="00AE0998"/>
    <w:rsid w:val="00AF45BC"/>
    <w:rsid w:val="00B05325"/>
    <w:rsid w:val="00B1213E"/>
    <w:rsid w:val="00B14413"/>
    <w:rsid w:val="00B53ABD"/>
    <w:rsid w:val="00B5625C"/>
    <w:rsid w:val="00B566A4"/>
    <w:rsid w:val="00B71F5F"/>
    <w:rsid w:val="00B74131"/>
    <w:rsid w:val="00B87EEA"/>
    <w:rsid w:val="00B942D7"/>
    <w:rsid w:val="00B97220"/>
    <w:rsid w:val="00BC1F71"/>
    <w:rsid w:val="00C35867"/>
    <w:rsid w:val="00CD2F03"/>
    <w:rsid w:val="00CE0A11"/>
    <w:rsid w:val="00D12A5E"/>
    <w:rsid w:val="00D32376"/>
    <w:rsid w:val="00D46B57"/>
    <w:rsid w:val="00D7222B"/>
    <w:rsid w:val="00D8675F"/>
    <w:rsid w:val="00D930B4"/>
    <w:rsid w:val="00DA28AD"/>
    <w:rsid w:val="00DB5E0D"/>
    <w:rsid w:val="00DC0F29"/>
    <w:rsid w:val="00DE6B4E"/>
    <w:rsid w:val="00E43616"/>
    <w:rsid w:val="00E573E6"/>
    <w:rsid w:val="00E62E90"/>
    <w:rsid w:val="00E75C94"/>
    <w:rsid w:val="00E77B72"/>
    <w:rsid w:val="00E972C1"/>
    <w:rsid w:val="00EC0DF3"/>
    <w:rsid w:val="00EC125B"/>
    <w:rsid w:val="00F006F3"/>
    <w:rsid w:val="00F06BFF"/>
    <w:rsid w:val="00F17BF9"/>
    <w:rsid w:val="00F2449B"/>
    <w:rsid w:val="00F35E5A"/>
    <w:rsid w:val="00F46BB5"/>
    <w:rsid w:val="00F71F74"/>
    <w:rsid w:val="00F74863"/>
    <w:rsid w:val="00F75B20"/>
    <w:rsid w:val="00FA61FE"/>
    <w:rsid w:val="00FC47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5E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D7"/>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B942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42D7"/>
    <w:rPr>
      <w:rFonts w:asciiTheme="majorHAnsi" w:eastAsiaTheme="majorEastAsia" w:hAnsiTheme="majorHAnsi" w:cstheme="majorBidi"/>
      <w:color w:val="2F5496" w:themeColor="accent1" w:themeShade="BF"/>
      <w:sz w:val="32"/>
      <w:szCs w:val="32"/>
      <w:lang w:val="es-ES_tradnl" w:eastAsia="es-ES"/>
    </w:rPr>
  </w:style>
  <w:style w:type="table" w:styleId="Tablaconcuadrcula">
    <w:name w:val="Table Grid"/>
    <w:basedOn w:val="Tablanormal"/>
    <w:uiPriority w:val="59"/>
    <w:rsid w:val="00B942D7"/>
    <w:pPr>
      <w:spacing w:after="0" w:line="240" w:lineRule="auto"/>
    </w:pPr>
    <w:rPr>
      <w:rFonts w:eastAsiaTheme="minorEastAs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42D7"/>
    <w:pPr>
      <w:widowControl w:val="0"/>
      <w:autoSpaceDE w:val="0"/>
      <w:autoSpaceDN w:val="0"/>
      <w:adjustRightInd w:val="0"/>
      <w:spacing w:after="0" w:line="240" w:lineRule="auto"/>
    </w:pPr>
    <w:rPr>
      <w:rFonts w:ascii="Calibri" w:eastAsiaTheme="minorEastAsia" w:hAnsi="Calibri" w:cs="Calibri"/>
      <w:color w:val="000000"/>
      <w:sz w:val="24"/>
      <w:szCs w:val="24"/>
      <w:lang w:val="es-ES" w:eastAsia="es-ES"/>
    </w:rPr>
  </w:style>
  <w:style w:type="paragraph" w:styleId="Prrafodelista">
    <w:name w:val="List Paragraph"/>
    <w:basedOn w:val="Normal"/>
    <w:uiPriority w:val="34"/>
    <w:qFormat/>
    <w:rsid w:val="00B942D7"/>
    <w:pPr>
      <w:ind w:left="720"/>
      <w:contextualSpacing/>
    </w:pPr>
  </w:style>
  <w:style w:type="paragraph" w:styleId="Encabezado">
    <w:name w:val="header"/>
    <w:basedOn w:val="Normal"/>
    <w:link w:val="EncabezadoCar"/>
    <w:uiPriority w:val="99"/>
    <w:unhideWhenUsed/>
    <w:rsid w:val="00B942D7"/>
    <w:pPr>
      <w:tabs>
        <w:tab w:val="center" w:pos="4252"/>
        <w:tab w:val="right" w:pos="8504"/>
      </w:tabs>
    </w:pPr>
  </w:style>
  <w:style w:type="character" w:customStyle="1" w:styleId="EncabezadoCar">
    <w:name w:val="Encabezado Car"/>
    <w:basedOn w:val="Fuentedeprrafopredeter"/>
    <w:link w:val="Encabezado"/>
    <w:uiPriority w:val="99"/>
    <w:rsid w:val="00B942D7"/>
    <w:rPr>
      <w:rFonts w:eastAsiaTheme="minorEastAsia"/>
      <w:sz w:val="24"/>
      <w:szCs w:val="24"/>
      <w:lang w:val="es-ES_tradnl" w:eastAsia="es-ES"/>
    </w:rPr>
  </w:style>
  <w:style w:type="paragraph" w:styleId="Piedepgina">
    <w:name w:val="footer"/>
    <w:basedOn w:val="Normal"/>
    <w:link w:val="PiedepginaCar"/>
    <w:uiPriority w:val="99"/>
    <w:unhideWhenUsed/>
    <w:rsid w:val="00B942D7"/>
    <w:pPr>
      <w:tabs>
        <w:tab w:val="center" w:pos="4252"/>
        <w:tab w:val="right" w:pos="8504"/>
      </w:tabs>
    </w:pPr>
  </w:style>
  <w:style w:type="character" w:customStyle="1" w:styleId="PiedepginaCar">
    <w:name w:val="Pie de página Car"/>
    <w:basedOn w:val="Fuentedeprrafopredeter"/>
    <w:link w:val="Piedepgina"/>
    <w:uiPriority w:val="99"/>
    <w:rsid w:val="00B942D7"/>
    <w:rPr>
      <w:rFonts w:eastAsiaTheme="minorEastAsia"/>
      <w:sz w:val="24"/>
      <w:szCs w:val="24"/>
      <w:lang w:val="es-ES_tradnl" w:eastAsia="es-ES"/>
    </w:rPr>
  </w:style>
  <w:style w:type="character" w:styleId="Refdecomentario">
    <w:name w:val="annotation reference"/>
    <w:basedOn w:val="Fuentedeprrafopredeter"/>
    <w:uiPriority w:val="99"/>
    <w:semiHidden/>
    <w:unhideWhenUsed/>
    <w:rsid w:val="00B942D7"/>
    <w:rPr>
      <w:sz w:val="18"/>
      <w:szCs w:val="18"/>
    </w:rPr>
  </w:style>
  <w:style w:type="paragraph" w:styleId="Textocomentario">
    <w:name w:val="annotation text"/>
    <w:basedOn w:val="Normal"/>
    <w:link w:val="TextocomentarioCar"/>
    <w:uiPriority w:val="99"/>
    <w:semiHidden/>
    <w:unhideWhenUsed/>
    <w:rsid w:val="00B942D7"/>
  </w:style>
  <w:style w:type="character" w:customStyle="1" w:styleId="TextocomentarioCar">
    <w:name w:val="Texto comentario Car"/>
    <w:basedOn w:val="Fuentedeprrafopredeter"/>
    <w:link w:val="Textocomentario"/>
    <w:uiPriority w:val="99"/>
    <w:semiHidden/>
    <w:rsid w:val="00B942D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B942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2D7"/>
    <w:rPr>
      <w:rFonts w:ascii="Segoe UI" w:eastAsiaTheme="minorEastAsia" w:hAnsi="Segoe UI" w:cs="Segoe UI"/>
      <w:sz w:val="18"/>
      <w:szCs w:val="18"/>
      <w:lang w:val="es-ES_tradnl" w:eastAsia="es-ES"/>
    </w:rPr>
  </w:style>
  <w:style w:type="character" w:styleId="Hipervnculo">
    <w:name w:val="Hyperlink"/>
    <w:basedOn w:val="Fuentedeprrafopredeter"/>
    <w:uiPriority w:val="99"/>
    <w:unhideWhenUsed/>
    <w:rsid w:val="00F06BFF"/>
    <w:rPr>
      <w:color w:val="0000FF"/>
      <w:u w:val="single"/>
    </w:rPr>
  </w:style>
  <w:style w:type="paragraph" w:styleId="Textonotapie">
    <w:name w:val="footnote text"/>
    <w:basedOn w:val="Normal"/>
    <w:link w:val="TextonotapieCar"/>
    <w:uiPriority w:val="99"/>
    <w:unhideWhenUsed/>
    <w:rsid w:val="00987AAC"/>
    <w:rPr>
      <w:sz w:val="20"/>
      <w:szCs w:val="20"/>
    </w:rPr>
  </w:style>
  <w:style w:type="character" w:customStyle="1" w:styleId="TextonotapieCar">
    <w:name w:val="Texto nota pie Car"/>
    <w:basedOn w:val="Fuentedeprrafopredeter"/>
    <w:link w:val="Textonotapie"/>
    <w:uiPriority w:val="99"/>
    <w:rsid w:val="00987AAC"/>
    <w:rPr>
      <w:rFonts w:eastAsiaTheme="minorEastAsia"/>
      <w:sz w:val="20"/>
      <w:szCs w:val="20"/>
      <w:lang w:val="es-ES_tradnl" w:eastAsia="es-ES"/>
    </w:rPr>
  </w:style>
  <w:style w:type="character" w:styleId="Refdenotaalpie">
    <w:name w:val="footnote reference"/>
    <w:basedOn w:val="Fuentedeprrafopredeter"/>
    <w:uiPriority w:val="99"/>
    <w:unhideWhenUsed/>
    <w:rsid w:val="00987AAC"/>
    <w:rPr>
      <w:vertAlign w:val="superscript"/>
    </w:rPr>
  </w:style>
  <w:style w:type="character" w:styleId="Hipervnculovisitado">
    <w:name w:val="FollowedHyperlink"/>
    <w:basedOn w:val="Fuentedeprrafopredeter"/>
    <w:uiPriority w:val="99"/>
    <w:semiHidden/>
    <w:unhideWhenUsed/>
    <w:rsid w:val="00142E45"/>
    <w:rPr>
      <w:color w:val="954F72" w:themeColor="followedHyperlink"/>
      <w:u w:val="single"/>
    </w:rPr>
  </w:style>
  <w:style w:type="paragraph" w:styleId="Revisin">
    <w:name w:val="Revision"/>
    <w:hidden/>
    <w:uiPriority w:val="99"/>
    <w:semiHidden/>
    <w:rsid w:val="007A58A0"/>
    <w:pPr>
      <w:spacing w:after="0" w:line="240" w:lineRule="auto"/>
    </w:pPr>
    <w:rPr>
      <w:rFonts w:eastAsiaTheme="minorEastAsia"/>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A3036C"/>
    <w:rPr>
      <w:b/>
      <w:bCs/>
      <w:sz w:val="20"/>
      <w:szCs w:val="20"/>
    </w:rPr>
  </w:style>
  <w:style w:type="character" w:customStyle="1" w:styleId="AsuntodelcomentarioCar">
    <w:name w:val="Asunto del comentario Car"/>
    <w:basedOn w:val="TextocomentarioCar"/>
    <w:link w:val="Asuntodelcomentario"/>
    <w:uiPriority w:val="99"/>
    <w:semiHidden/>
    <w:rsid w:val="00A3036C"/>
    <w:rPr>
      <w:rFonts w:eastAsiaTheme="minorEastAsia"/>
      <w:b/>
      <w:bCs/>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D7"/>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B942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42D7"/>
    <w:rPr>
      <w:rFonts w:asciiTheme="majorHAnsi" w:eastAsiaTheme="majorEastAsia" w:hAnsiTheme="majorHAnsi" w:cstheme="majorBidi"/>
      <w:color w:val="2F5496" w:themeColor="accent1" w:themeShade="BF"/>
      <w:sz w:val="32"/>
      <w:szCs w:val="32"/>
      <w:lang w:val="es-ES_tradnl" w:eastAsia="es-ES"/>
    </w:rPr>
  </w:style>
  <w:style w:type="table" w:styleId="Tablaconcuadrcula">
    <w:name w:val="Table Grid"/>
    <w:basedOn w:val="Tablanormal"/>
    <w:uiPriority w:val="59"/>
    <w:rsid w:val="00B942D7"/>
    <w:pPr>
      <w:spacing w:after="0" w:line="240" w:lineRule="auto"/>
    </w:pPr>
    <w:rPr>
      <w:rFonts w:eastAsiaTheme="minorEastAs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42D7"/>
    <w:pPr>
      <w:widowControl w:val="0"/>
      <w:autoSpaceDE w:val="0"/>
      <w:autoSpaceDN w:val="0"/>
      <w:adjustRightInd w:val="0"/>
      <w:spacing w:after="0" w:line="240" w:lineRule="auto"/>
    </w:pPr>
    <w:rPr>
      <w:rFonts w:ascii="Calibri" w:eastAsiaTheme="minorEastAsia" w:hAnsi="Calibri" w:cs="Calibri"/>
      <w:color w:val="000000"/>
      <w:sz w:val="24"/>
      <w:szCs w:val="24"/>
      <w:lang w:val="es-ES" w:eastAsia="es-ES"/>
    </w:rPr>
  </w:style>
  <w:style w:type="paragraph" w:styleId="Prrafodelista">
    <w:name w:val="List Paragraph"/>
    <w:basedOn w:val="Normal"/>
    <w:uiPriority w:val="34"/>
    <w:qFormat/>
    <w:rsid w:val="00B942D7"/>
    <w:pPr>
      <w:ind w:left="720"/>
      <w:contextualSpacing/>
    </w:pPr>
  </w:style>
  <w:style w:type="paragraph" w:styleId="Encabezado">
    <w:name w:val="header"/>
    <w:basedOn w:val="Normal"/>
    <w:link w:val="EncabezadoCar"/>
    <w:uiPriority w:val="99"/>
    <w:unhideWhenUsed/>
    <w:rsid w:val="00B942D7"/>
    <w:pPr>
      <w:tabs>
        <w:tab w:val="center" w:pos="4252"/>
        <w:tab w:val="right" w:pos="8504"/>
      </w:tabs>
    </w:pPr>
  </w:style>
  <w:style w:type="character" w:customStyle="1" w:styleId="EncabezadoCar">
    <w:name w:val="Encabezado Car"/>
    <w:basedOn w:val="Fuentedeprrafopredeter"/>
    <w:link w:val="Encabezado"/>
    <w:uiPriority w:val="99"/>
    <w:rsid w:val="00B942D7"/>
    <w:rPr>
      <w:rFonts w:eastAsiaTheme="minorEastAsia"/>
      <w:sz w:val="24"/>
      <w:szCs w:val="24"/>
      <w:lang w:val="es-ES_tradnl" w:eastAsia="es-ES"/>
    </w:rPr>
  </w:style>
  <w:style w:type="paragraph" w:styleId="Piedepgina">
    <w:name w:val="footer"/>
    <w:basedOn w:val="Normal"/>
    <w:link w:val="PiedepginaCar"/>
    <w:uiPriority w:val="99"/>
    <w:unhideWhenUsed/>
    <w:rsid w:val="00B942D7"/>
    <w:pPr>
      <w:tabs>
        <w:tab w:val="center" w:pos="4252"/>
        <w:tab w:val="right" w:pos="8504"/>
      </w:tabs>
    </w:pPr>
  </w:style>
  <w:style w:type="character" w:customStyle="1" w:styleId="PiedepginaCar">
    <w:name w:val="Pie de página Car"/>
    <w:basedOn w:val="Fuentedeprrafopredeter"/>
    <w:link w:val="Piedepgina"/>
    <w:uiPriority w:val="99"/>
    <w:rsid w:val="00B942D7"/>
    <w:rPr>
      <w:rFonts w:eastAsiaTheme="minorEastAsia"/>
      <w:sz w:val="24"/>
      <w:szCs w:val="24"/>
      <w:lang w:val="es-ES_tradnl" w:eastAsia="es-ES"/>
    </w:rPr>
  </w:style>
  <w:style w:type="character" w:styleId="Refdecomentario">
    <w:name w:val="annotation reference"/>
    <w:basedOn w:val="Fuentedeprrafopredeter"/>
    <w:uiPriority w:val="99"/>
    <w:semiHidden/>
    <w:unhideWhenUsed/>
    <w:rsid w:val="00B942D7"/>
    <w:rPr>
      <w:sz w:val="18"/>
      <w:szCs w:val="18"/>
    </w:rPr>
  </w:style>
  <w:style w:type="paragraph" w:styleId="Textocomentario">
    <w:name w:val="annotation text"/>
    <w:basedOn w:val="Normal"/>
    <w:link w:val="TextocomentarioCar"/>
    <w:uiPriority w:val="99"/>
    <w:semiHidden/>
    <w:unhideWhenUsed/>
    <w:rsid w:val="00B942D7"/>
  </w:style>
  <w:style w:type="character" w:customStyle="1" w:styleId="TextocomentarioCar">
    <w:name w:val="Texto comentario Car"/>
    <w:basedOn w:val="Fuentedeprrafopredeter"/>
    <w:link w:val="Textocomentario"/>
    <w:uiPriority w:val="99"/>
    <w:semiHidden/>
    <w:rsid w:val="00B942D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B942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2D7"/>
    <w:rPr>
      <w:rFonts w:ascii="Segoe UI" w:eastAsiaTheme="minorEastAsia" w:hAnsi="Segoe UI" w:cs="Segoe UI"/>
      <w:sz w:val="18"/>
      <w:szCs w:val="18"/>
      <w:lang w:val="es-ES_tradnl" w:eastAsia="es-ES"/>
    </w:rPr>
  </w:style>
  <w:style w:type="character" w:styleId="Hipervnculo">
    <w:name w:val="Hyperlink"/>
    <w:basedOn w:val="Fuentedeprrafopredeter"/>
    <w:uiPriority w:val="99"/>
    <w:unhideWhenUsed/>
    <w:rsid w:val="00F06BFF"/>
    <w:rPr>
      <w:color w:val="0000FF"/>
      <w:u w:val="single"/>
    </w:rPr>
  </w:style>
  <w:style w:type="paragraph" w:styleId="Textonotapie">
    <w:name w:val="footnote text"/>
    <w:basedOn w:val="Normal"/>
    <w:link w:val="TextonotapieCar"/>
    <w:uiPriority w:val="99"/>
    <w:unhideWhenUsed/>
    <w:rsid w:val="00987AAC"/>
    <w:rPr>
      <w:sz w:val="20"/>
      <w:szCs w:val="20"/>
    </w:rPr>
  </w:style>
  <w:style w:type="character" w:customStyle="1" w:styleId="TextonotapieCar">
    <w:name w:val="Texto nota pie Car"/>
    <w:basedOn w:val="Fuentedeprrafopredeter"/>
    <w:link w:val="Textonotapie"/>
    <w:uiPriority w:val="99"/>
    <w:rsid w:val="00987AAC"/>
    <w:rPr>
      <w:rFonts w:eastAsiaTheme="minorEastAsia"/>
      <w:sz w:val="20"/>
      <w:szCs w:val="20"/>
      <w:lang w:val="es-ES_tradnl" w:eastAsia="es-ES"/>
    </w:rPr>
  </w:style>
  <w:style w:type="character" w:styleId="Refdenotaalpie">
    <w:name w:val="footnote reference"/>
    <w:basedOn w:val="Fuentedeprrafopredeter"/>
    <w:uiPriority w:val="99"/>
    <w:unhideWhenUsed/>
    <w:rsid w:val="00987AAC"/>
    <w:rPr>
      <w:vertAlign w:val="superscript"/>
    </w:rPr>
  </w:style>
  <w:style w:type="character" w:styleId="Hipervnculovisitado">
    <w:name w:val="FollowedHyperlink"/>
    <w:basedOn w:val="Fuentedeprrafopredeter"/>
    <w:uiPriority w:val="99"/>
    <w:semiHidden/>
    <w:unhideWhenUsed/>
    <w:rsid w:val="00142E45"/>
    <w:rPr>
      <w:color w:val="954F72" w:themeColor="followedHyperlink"/>
      <w:u w:val="single"/>
    </w:rPr>
  </w:style>
  <w:style w:type="paragraph" w:styleId="Revisin">
    <w:name w:val="Revision"/>
    <w:hidden/>
    <w:uiPriority w:val="99"/>
    <w:semiHidden/>
    <w:rsid w:val="007A58A0"/>
    <w:pPr>
      <w:spacing w:after="0" w:line="240" w:lineRule="auto"/>
    </w:pPr>
    <w:rPr>
      <w:rFonts w:eastAsiaTheme="minorEastAsia"/>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A3036C"/>
    <w:rPr>
      <w:b/>
      <w:bCs/>
      <w:sz w:val="20"/>
      <w:szCs w:val="20"/>
    </w:rPr>
  </w:style>
  <w:style w:type="character" w:customStyle="1" w:styleId="AsuntodelcomentarioCar">
    <w:name w:val="Asunto del comentario Car"/>
    <w:basedOn w:val="TextocomentarioCar"/>
    <w:link w:val="Asuntodelcomentario"/>
    <w:uiPriority w:val="99"/>
    <w:semiHidden/>
    <w:rsid w:val="00A3036C"/>
    <w:rPr>
      <w:rFonts w:eastAsiaTheme="minorEastAsia"/>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8" Type="http://schemas.microsoft.com/office/2016/09/relationships/commentsIds" Target="commentsIds.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dutics.mx/5z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DBF1-1EF4-CF4F-9915-03609A51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8895</Characters>
  <Application>Microsoft Macintosh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ARMAS</dc:creator>
  <cp:keywords/>
  <dc:description/>
  <cp:lastModifiedBy>Erika Ramirez</cp:lastModifiedBy>
  <cp:revision>2</cp:revision>
  <cp:lastPrinted>2020-04-06T19:40:00Z</cp:lastPrinted>
  <dcterms:created xsi:type="dcterms:W3CDTF">2020-04-06T19:47:00Z</dcterms:created>
  <dcterms:modified xsi:type="dcterms:W3CDTF">2020-04-06T19:47:00Z</dcterms:modified>
</cp:coreProperties>
</file>